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6F10D" w14:textId="45036FD3" w:rsidR="00644CD9" w:rsidRDefault="00FF506A" w:rsidP="003C26FA">
      <w:pPr>
        <w:pStyle w:val="Default"/>
        <w:ind w:left="-426"/>
        <w:jc w:val="center"/>
        <w:rPr>
          <w:rFonts w:ascii="Arial Black" w:hAnsi="Arial Black"/>
          <w:sz w:val="56"/>
          <w:szCs w:val="56"/>
        </w:rPr>
      </w:pPr>
      <w:r>
        <w:rPr>
          <w:noProof/>
        </w:rPr>
        <w:drawing>
          <wp:inline distT="0" distB="0" distL="0" distR="0" wp14:anchorId="315FED27" wp14:editId="52DC57B7">
            <wp:extent cx="4992591" cy="1552575"/>
            <wp:effectExtent l="0" t="0" r="0" b="0"/>
            <wp:docPr id="1" name="Picture 1" descr="A black background with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green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4990" cy="1621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DD673" w14:textId="77777777" w:rsidR="00202CDC" w:rsidRDefault="00202CDC" w:rsidP="003C26FA">
      <w:pPr>
        <w:pStyle w:val="Default"/>
        <w:ind w:left="-426"/>
        <w:jc w:val="center"/>
        <w:rPr>
          <w:rFonts w:ascii="Arial Black" w:hAnsi="Arial Black"/>
          <w:color w:val="00B050"/>
          <w:sz w:val="56"/>
          <w:szCs w:val="56"/>
        </w:rPr>
      </w:pPr>
    </w:p>
    <w:p w14:paraId="690E12F1" w14:textId="6A1DF506" w:rsidR="00DC704F" w:rsidRDefault="00686743" w:rsidP="003C26FA">
      <w:pPr>
        <w:pStyle w:val="Default"/>
        <w:ind w:left="-426"/>
        <w:jc w:val="center"/>
        <w:rPr>
          <w:rFonts w:ascii="Arial Black" w:hAnsi="Arial Black"/>
          <w:color w:val="00B050"/>
          <w:sz w:val="56"/>
          <w:szCs w:val="56"/>
        </w:rPr>
      </w:pPr>
      <w:r w:rsidRPr="00BA1E0D">
        <w:rPr>
          <w:rFonts w:ascii="Arial Black" w:hAnsi="Arial Black"/>
          <w:color w:val="00B050"/>
          <w:sz w:val="56"/>
          <w:szCs w:val="56"/>
        </w:rPr>
        <w:t>Community Cohesion and Resilience Programme Funding</w:t>
      </w:r>
    </w:p>
    <w:p w14:paraId="2BE4BDD3" w14:textId="77777777" w:rsidR="00202CDC" w:rsidRDefault="00202CDC" w:rsidP="003C26FA">
      <w:pPr>
        <w:pStyle w:val="Default"/>
        <w:ind w:left="-426"/>
        <w:jc w:val="center"/>
        <w:rPr>
          <w:rFonts w:ascii="Arial Black" w:hAnsi="Arial Black"/>
          <w:color w:val="00B050"/>
          <w:sz w:val="56"/>
          <w:szCs w:val="56"/>
        </w:rPr>
      </w:pPr>
    </w:p>
    <w:p w14:paraId="6E14A4A4" w14:textId="77777777" w:rsidR="00202CDC" w:rsidRPr="00202CDC" w:rsidRDefault="00202CDC" w:rsidP="00202CDC">
      <w:pPr>
        <w:pStyle w:val="Default"/>
        <w:ind w:left="-426"/>
        <w:jc w:val="center"/>
        <w:rPr>
          <w:b/>
          <w:bCs/>
          <w:color w:val="00B050"/>
          <w:sz w:val="28"/>
          <w:szCs w:val="28"/>
        </w:rPr>
      </w:pPr>
      <w:r w:rsidRPr="00202CDC">
        <w:rPr>
          <w:noProof/>
          <w:color w:val="00B050"/>
          <w:lang w:eastAsia="en-GB"/>
        </w:rPr>
        <w:drawing>
          <wp:anchor distT="0" distB="0" distL="114300" distR="114300" simplePos="0" relativeHeight="251659264" behindDoc="0" locked="0" layoutInCell="1" allowOverlap="1" wp14:anchorId="28FD2C6D" wp14:editId="139E2D63">
            <wp:simplePos x="0" y="0"/>
            <wp:positionH relativeFrom="column">
              <wp:posOffset>209285</wp:posOffset>
            </wp:positionH>
            <wp:positionV relativeFrom="paragraph">
              <wp:posOffset>247859</wp:posOffset>
            </wp:positionV>
            <wp:extent cx="5490210" cy="1367790"/>
            <wp:effectExtent l="0" t="0" r="0" b="3810"/>
            <wp:wrapSquare wrapText="bothSides"/>
            <wp:docPr id="11" name="Picture 11" descr="G:\CVS\1 - NEW BRAND Templates, Leaflets etc\1 - LOGOS\Higher Resolution Files\Joint Venture Logo header with charity\Left Aligned Bordered Logo With Header &amp; Char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G:\CVS\1 - NEW BRAND Templates, Leaflets etc\1 - LOGOS\Higher Resolution Files\Joint Venture Logo header with charity\Left Aligned Bordered Logo With Header &amp; Charit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21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2CDC">
        <w:rPr>
          <w:b/>
          <w:bCs/>
          <w:color w:val="00B050"/>
          <w:sz w:val="28"/>
          <w:szCs w:val="28"/>
        </w:rPr>
        <w:t>Administered by</w:t>
      </w:r>
    </w:p>
    <w:p w14:paraId="6C35FC15" w14:textId="77777777" w:rsidR="00202CDC" w:rsidRDefault="00202CDC" w:rsidP="003C26FA">
      <w:pPr>
        <w:pStyle w:val="Default"/>
        <w:ind w:left="-426"/>
        <w:jc w:val="center"/>
        <w:rPr>
          <w:b/>
          <w:color w:val="00B050"/>
          <w:sz w:val="56"/>
          <w:szCs w:val="56"/>
        </w:rPr>
      </w:pPr>
    </w:p>
    <w:p w14:paraId="4ECD18F8" w14:textId="77777777" w:rsidR="00202CDC" w:rsidRPr="00BA1E0D" w:rsidRDefault="00202CDC" w:rsidP="003C26FA">
      <w:pPr>
        <w:pStyle w:val="Default"/>
        <w:ind w:left="-426"/>
        <w:jc w:val="center"/>
        <w:rPr>
          <w:b/>
          <w:color w:val="00B050"/>
          <w:sz w:val="56"/>
          <w:szCs w:val="56"/>
        </w:rPr>
      </w:pPr>
    </w:p>
    <w:p w14:paraId="5BF98642" w14:textId="77777777" w:rsidR="00DC704F" w:rsidRPr="00084FE2" w:rsidRDefault="00DC704F" w:rsidP="00BA1E0D">
      <w:pPr>
        <w:pStyle w:val="Default"/>
        <w:shd w:val="clear" w:color="auto" w:fill="00B050"/>
        <w:ind w:left="-426"/>
        <w:jc w:val="center"/>
        <w:rPr>
          <w:rFonts w:ascii="Arial Black" w:hAnsi="Arial Black"/>
          <w:color w:val="FFFFFF" w:themeColor="background1"/>
          <w:sz w:val="72"/>
          <w:szCs w:val="72"/>
        </w:rPr>
      </w:pPr>
      <w:r w:rsidRPr="00084FE2">
        <w:rPr>
          <w:rFonts w:ascii="Arial Black" w:hAnsi="Arial Black"/>
          <w:bCs/>
          <w:color w:val="FFFFFF" w:themeColor="background1"/>
          <w:sz w:val="72"/>
          <w:szCs w:val="72"/>
        </w:rPr>
        <w:t>Application Guidance</w:t>
      </w:r>
    </w:p>
    <w:p w14:paraId="0EA08299" w14:textId="1A6F8253" w:rsidR="00DC704F" w:rsidRPr="00084FE2" w:rsidRDefault="00DC704F" w:rsidP="00BA1E0D">
      <w:pPr>
        <w:pStyle w:val="Default"/>
        <w:shd w:val="clear" w:color="auto" w:fill="00B050"/>
        <w:ind w:left="-426"/>
        <w:jc w:val="center"/>
        <w:rPr>
          <w:rFonts w:ascii="Arial Black" w:hAnsi="Arial Black"/>
          <w:bCs/>
          <w:color w:val="FFFFFF" w:themeColor="background1"/>
          <w:sz w:val="72"/>
          <w:szCs w:val="72"/>
        </w:rPr>
      </w:pPr>
      <w:r w:rsidRPr="00084FE2">
        <w:rPr>
          <w:rFonts w:ascii="Arial Black" w:hAnsi="Arial Black"/>
          <w:bCs/>
          <w:color w:val="FFFFFF" w:themeColor="background1"/>
          <w:sz w:val="72"/>
          <w:szCs w:val="72"/>
        </w:rPr>
        <w:t>202</w:t>
      </w:r>
      <w:r w:rsidR="00686743">
        <w:rPr>
          <w:rFonts w:ascii="Arial Black" w:hAnsi="Arial Black"/>
          <w:bCs/>
          <w:color w:val="FFFFFF" w:themeColor="background1"/>
          <w:sz w:val="72"/>
          <w:szCs w:val="72"/>
        </w:rPr>
        <w:t>5</w:t>
      </w:r>
    </w:p>
    <w:p w14:paraId="3AEF3FBC" w14:textId="77777777" w:rsidR="00DC704F" w:rsidRDefault="00DC704F" w:rsidP="003C26FA">
      <w:pPr>
        <w:pStyle w:val="Default"/>
        <w:ind w:left="-426"/>
        <w:rPr>
          <w:b/>
          <w:bCs/>
          <w:sz w:val="56"/>
          <w:szCs w:val="56"/>
        </w:rPr>
      </w:pPr>
    </w:p>
    <w:p w14:paraId="764D2B80" w14:textId="354614FF" w:rsidR="00D107A0" w:rsidRDefault="00D107A0" w:rsidP="003C26FA">
      <w:pPr>
        <w:ind w:left="-426"/>
        <w:rPr>
          <w:rFonts w:ascii="Arial" w:eastAsia="SimSun" w:hAnsi="Arial" w:cs="Arial"/>
          <w:b/>
          <w:bCs/>
          <w:color w:val="000000"/>
          <w:sz w:val="24"/>
          <w:szCs w:val="24"/>
          <w:lang w:eastAsia="zh-CN"/>
        </w:rPr>
      </w:pPr>
      <w:r>
        <w:rPr>
          <w:b/>
          <w:bCs/>
        </w:rPr>
        <w:br w:type="page"/>
      </w:r>
    </w:p>
    <w:p w14:paraId="098AB50E" w14:textId="77777777" w:rsidR="00DC704F" w:rsidRPr="00084FE2" w:rsidRDefault="00DC704F" w:rsidP="00BA1E0D">
      <w:pPr>
        <w:pStyle w:val="Default"/>
        <w:shd w:val="clear" w:color="auto" w:fill="00B050"/>
        <w:ind w:left="-426"/>
        <w:rPr>
          <w:color w:val="FFFFFF" w:themeColor="background1"/>
        </w:rPr>
      </w:pPr>
      <w:r w:rsidRPr="00084FE2">
        <w:rPr>
          <w:b/>
          <w:bCs/>
          <w:color w:val="FFFFFF" w:themeColor="background1"/>
        </w:rPr>
        <w:lastRenderedPageBreak/>
        <w:t xml:space="preserve">Introduction </w:t>
      </w:r>
    </w:p>
    <w:p w14:paraId="542E5C9D" w14:textId="76FE95AB" w:rsidR="00696643" w:rsidRDefault="00DC704F" w:rsidP="003C26FA">
      <w:pPr>
        <w:ind w:left="-426"/>
        <w:jc w:val="both"/>
        <w:rPr>
          <w:rFonts w:ascii="Arial" w:hAnsi="Arial" w:cs="Arial"/>
          <w:sz w:val="24"/>
          <w:szCs w:val="24"/>
        </w:rPr>
      </w:pPr>
      <w:r w:rsidRPr="004A2F27">
        <w:rPr>
          <w:rFonts w:ascii="Arial" w:hAnsi="Arial" w:cs="Arial"/>
          <w:sz w:val="24"/>
          <w:szCs w:val="24"/>
        </w:rPr>
        <w:t xml:space="preserve">This Support Pack has been compiled by </w:t>
      </w:r>
      <w:r w:rsidRPr="004A2F27">
        <w:rPr>
          <w:rFonts w:ascii="Arial" w:hAnsi="Arial" w:cs="Arial"/>
          <w:bCs/>
          <w:sz w:val="24"/>
          <w:szCs w:val="24"/>
        </w:rPr>
        <w:t>Burnley, Pendle and Rossendale Council for Voluntary Service</w:t>
      </w:r>
      <w:r w:rsidRPr="004A2F27">
        <w:rPr>
          <w:rFonts w:ascii="Arial" w:hAnsi="Arial" w:cs="Arial"/>
          <w:sz w:val="24"/>
          <w:szCs w:val="24"/>
        </w:rPr>
        <w:t xml:space="preserve"> (CVS) who have been appointed by </w:t>
      </w:r>
      <w:r w:rsidR="00686743">
        <w:rPr>
          <w:rFonts w:ascii="Arial" w:hAnsi="Arial" w:cs="Arial"/>
          <w:sz w:val="24"/>
          <w:szCs w:val="24"/>
        </w:rPr>
        <w:t>Pendle Borough Council</w:t>
      </w:r>
      <w:r w:rsidRPr="004A2F27">
        <w:rPr>
          <w:rFonts w:ascii="Arial" w:hAnsi="Arial" w:cs="Arial"/>
          <w:sz w:val="24"/>
          <w:szCs w:val="24"/>
        </w:rPr>
        <w:t xml:space="preserve"> to </w:t>
      </w:r>
      <w:proofErr w:type="gramStart"/>
      <w:r w:rsidRPr="004A2F27">
        <w:rPr>
          <w:rFonts w:ascii="Arial" w:hAnsi="Arial" w:cs="Arial"/>
          <w:sz w:val="24"/>
          <w:szCs w:val="24"/>
        </w:rPr>
        <w:t xml:space="preserve">deliver </w:t>
      </w:r>
      <w:r w:rsidR="00686743">
        <w:rPr>
          <w:rFonts w:ascii="Arial" w:hAnsi="Arial" w:cs="Arial"/>
          <w:sz w:val="24"/>
          <w:szCs w:val="24"/>
        </w:rPr>
        <w:t xml:space="preserve"> Community</w:t>
      </w:r>
      <w:proofErr w:type="gramEnd"/>
      <w:r w:rsidR="00686743">
        <w:rPr>
          <w:rFonts w:ascii="Arial" w:hAnsi="Arial" w:cs="Arial"/>
          <w:sz w:val="24"/>
          <w:szCs w:val="24"/>
        </w:rPr>
        <w:t xml:space="preserve"> Cohesion and Resilience Programme </w:t>
      </w:r>
      <w:r w:rsidR="00696643">
        <w:rPr>
          <w:rFonts w:ascii="Arial" w:hAnsi="Arial" w:cs="Arial"/>
          <w:sz w:val="24"/>
          <w:szCs w:val="24"/>
        </w:rPr>
        <w:t>Funding</w:t>
      </w:r>
      <w:r w:rsidRPr="004A2F27">
        <w:rPr>
          <w:rFonts w:ascii="Arial" w:hAnsi="Arial" w:cs="Arial"/>
          <w:sz w:val="24"/>
          <w:szCs w:val="24"/>
        </w:rPr>
        <w:t xml:space="preserve">.  The </w:t>
      </w:r>
      <w:r w:rsidR="00686743">
        <w:rPr>
          <w:rFonts w:ascii="Arial" w:hAnsi="Arial" w:cs="Arial"/>
          <w:sz w:val="24"/>
          <w:szCs w:val="24"/>
        </w:rPr>
        <w:t>funding</w:t>
      </w:r>
      <w:r w:rsidR="00686743" w:rsidRPr="004A2F27">
        <w:rPr>
          <w:rFonts w:ascii="Arial" w:hAnsi="Arial" w:cs="Arial"/>
          <w:sz w:val="24"/>
          <w:szCs w:val="24"/>
        </w:rPr>
        <w:t xml:space="preserve"> </w:t>
      </w:r>
      <w:r w:rsidRPr="004A2F27">
        <w:rPr>
          <w:rFonts w:ascii="Arial" w:hAnsi="Arial" w:cs="Arial"/>
          <w:sz w:val="24"/>
          <w:szCs w:val="24"/>
        </w:rPr>
        <w:t xml:space="preserve">is aimed at local organisations with an annual turnover of less than </w:t>
      </w:r>
      <w:r w:rsidRPr="004B1481">
        <w:rPr>
          <w:rFonts w:ascii="Arial" w:hAnsi="Arial" w:cs="Arial"/>
          <w:sz w:val="24"/>
          <w:szCs w:val="24"/>
        </w:rPr>
        <w:t>£</w:t>
      </w:r>
      <w:r w:rsidR="007B63D7">
        <w:rPr>
          <w:rFonts w:ascii="Arial" w:hAnsi="Arial" w:cs="Arial"/>
          <w:sz w:val="24"/>
          <w:szCs w:val="24"/>
        </w:rPr>
        <w:t>30</w:t>
      </w:r>
      <w:r w:rsidR="00E2067A" w:rsidRPr="004B1481">
        <w:rPr>
          <w:rFonts w:ascii="Arial" w:hAnsi="Arial" w:cs="Arial"/>
          <w:sz w:val="24"/>
          <w:szCs w:val="24"/>
        </w:rPr>
        <w:t xml:space="preserve">0,000 </w:t>
      </w:r>
      <w:r w:rsidR="00E2067A" w:rsidRPr="004A2F27">
        <w:rPr>
          <w:rFonts w:ascii="Arial" w:hAnsi="Arial" w:cs="Arial"/>
          <w:sz w:val="24"/>
          <w:szCs w:val="24"/>
        </w:rPr>
        <w:t>within</w:t>
      </w:r>
      <w:r w:rsidRPr="004A2F27">
        <w:rPr>
          <w:rFonts w:ascii="Arial" w:hAnsi="Arial" w:cs="Arial"/>
          <w:sz w:val="24"/>
          <w:szCs w:val="24"/>
        </w:rPr>
        <w:t xml:space="preserve"> the </w:t>
      </w:r>
      <w:r w:rsidR="00BC2212">
        <w:rPr>
          <w:rFonts w:ascii="Arial" w:hAnsi="Arial" w:cs="Arial"/>
          <w:sz w:val="24"/>
          <w:szCs w:val="24"/>
        </w:rPr>
        <w:t>voluntary, community and faith (VCF)</w:t>
      </w:r>
      <w:r w:rsidRPr="004A2F27">
        <w:rPr>
          <w:rFonts w:ascii="Arial" w:hAnsi="Arial" w:cs="Arial"/>
          <w:sz w:val="24"/>
          <w:szCs w:val="24"/>
        </w:rPr>
        <w:t xml:space="preserve"> sector </w:t>
      </w:r>
      <w:r w:rsidR="00686743">
        <w:rPr>
          <w:rFonts w:ascii="Arial" w:hAnsi="Arial" w:cs="Arial"/>
          <w:sz w:val="24"/>
          <w:szCs w:val="24"/>
        </w:rPr>
        <w:t xml:space="preserve">and schools </w:t>
      </w:r>
      <w:r w:rsidRPr="004A2F27">
        <w:rPr>
          <w:rFonts w:ascii="Arial" w:hAnsi="Arial" w:cs="Arial"/>
          <w:sz w:val="24"/>
          <w:szCs w:val="24"/>
        </w:rPr>
        <w:t>providing activity to</w:t>
      </w:r>
      <w:r w:rsidR="00696643">
        <w:rPr>
          <w:rFonts w:ascii="Arial" w:hAnsi="Arial" w:cs="Arial"/>
          <w:sz w:val="24"/>
          <w:szCs w:val="24"/>
        </w:rPr>
        <w:t>:</w:t>
      </w:r>
    </w:p>
    <w:p w14:paraId="70DC7B74" w14:textId="7E88EC7C" w:rsidR="00BC2083" w:rsidRPr="00BA1E0D" w:rsidRDefault="00BC2083" w:rsidP="00BA1E0D">
      <w:pPr>
        <w:spacing w:after="0"/>
        <w:ind w:left="-426"/>
        <w:jc w:val="both"/>
        <w:rPr>
          <w:rFonts w:ascii="Arial" w:hAnsi="Arial" w:cs="Arial"/>
          <w:b/>
          <w:bCs/>
          <w:sz w:val="24"/>
          <w:szCs w:val="24"/>
        </w:rPr>
      </w:pPr>
      <w:r w:rsidRPr="00BA1E0D">
        <w:rPr>
          <w:rFonts w:ascii="Arial" w:hAnsi="Arial" w:cs="Arial"/>
          <w:b/>
          <w:bCs/>
          <w:sz w:val="24"/>
          <w:szCs w:val="24"/>
        </w:rPr>
        <w:t>General</w:t>
      </w:r>
    </w:p>
    <w:p w14:paraId="3BCA9FE1" w14:textId="77777777" w:rsidR="00686743" w:rsidRPr="0035059A" w:rsidRDefault="00686743" w:rsidP="00BA1E0D">
      <w:pPr>
        <w:pStyle w:val="Default"/>
        <w:numPr>
          <w:ilvl w:val="0"/>
          <w:numId w:val="23"/>
        </w:numPr>
        <w:ind w:left="426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Bring communities together from different backgrounds, faiths and cultures around a shared objective e.g. volunteering, befriending/mentoring</w:t>
      </w:r>
    </w:p>
    <w:p w14:paraId="6764504E" w14:textId="77777777" w:rsidR="00686743" w:rsidRPr="0035059A" w:rsidRDefault="00686743" w:rsidP="00BA1E0D">
      <w:pPr>
        <w:pStyle w:val="Default"/>
        <w:numPr>
          <w:ilvl w:val="0"/>
          <w:numId w:val="23"/>
        </w:numPr>
        <w:ind w:left="426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Improve capability of communities to tackle extremist narratives and ideologies</w:t>
      </w:r>
    </w:p>
    <w:p w14:paraId="0E69AAD0" w14:textId="77777777" w:rsidR="00686743" w:rsidRPr="0035059A" w:rsidRDefault="00686743" w:rsidP="00BA1E0D">
      <w:pPr>
        <w:pStyle w:val="Default"/>
        <w:numPr>
          <w:ilvl w:val="0"/>
          <w:numId w:val="23"/>
        </w:numPr>
        <w:ind w:left="426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Build, improve and strengthen local partnerships which support community resilience</w:t>
      </w:r>
    </w:p>
    <w:p w14:paraId="06CAA550" w14:textId="77777777" w:rsidR="00686743" w:rsidRPr="0035059A" w:rsidRDefault="00686743" w:rsidP="00BA1E0D">
      <w:pPr>
        <w:pStyle w:val="Default"/>
        <w:numPr>
          <w:ilvl w:val="0"/>
          <w:numId w:val="23"/>
        </w:numPr>
        <w:ind w:left="426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Improve skills in diffusing tensions, strengthen community connections, promote unity and shared values</w:t>
      </w:r>
    </w:p>
    <w:p w14:paraId="2734A6EF" w14:textId="77777777" w:rsidR="00686743" w:rsidRPr="0035059A" w:rsidRDefault="00686743" w:rsidP="00BA1E0D">
      <w:pPr>
        <w:pStyle w:val="Default"/>
        <w:numPr>
          <w:ilvl w:val="0"/>
          <w:numId w:val="23"/>
        </w:numPr>
        <w:ind w:left="426"/>
        <w:jc w:val="both"/>
        <w:rPr>
          <w:bCs/>
        </w:rPr>
      </w:pPr>
      <w:r>
        <w:rPr>
          <w:bCs/>
        </w:rPr>
        <w:t>Provide activities that bring different parts of the community together to share and interact e.g. workshops, events where individuals can hear directly from people who are ‘different’ from them</w:t>
      </w:r>
    </w:p>
    <w:p w14:paraId="29F4F37F" w14:textId="6494E9AD" w:rsidR="00686743" w:rsidRPr="0035059A" w:rsidRDefault="00686743" w:rsidP="00BA1E0D">
      <w:pPr>
        <w:pStyle w:val="Default"/>
        <w:numPr>
          <w:ilvl w:val="0"/>
          <w:numId w:val="23"/>
        </w:numPr>
        <w:ind w:left="426"/>
        <w:jc w:val="both"/>
        <w:rPr>
          <w:bCs/>
        </w:rPr>
      </w:pPr>
      <w:r>
        <w:rPr>
          <w:bCs/>
        </w:rPr>
        <w:t>Deliver an inter-community project aimed at improving community connections e.g. activities that support mental health through gardening, art, singing or sports projects</w:t>
      </w:r>
    </w:p>
    <w:p w14:paraId="352E0C5B" w14:textId="77777777" w:rsidR="00686743" w:rsidRPr="0035059A" w:rsidRDefault="00686743" w:rsidP="00BA1E0D">
      <w:pPr>
        <w:pStyle w:val="Default"/>
        <w:numPr>
          <w:ilvl w:val="0"/>
          <w:numId w:val="23"/>
        </w:numPr>
        <w:ind w:left="426"/>
        <w:jc w:val="both"/>
        <w:rPr>
          <w:bCs/>
        </w:rPr>
      </w:pPr>
      <w:r>
        <w:rPr>
          <w:bCs/>
        </w:rPr>
        <w:t>Provide ESOL lessons or sessions for improving English language skills</w:t>
      </w:r>
    </w:p>
    <w:p w14:paraId="429CC1E5" w14:textId="5C01763D" w:rsidR="00686743" w:rsidRDefault="00686743" w:rsidP="00BA1E0D">
      <w:pPr>
        <w:pStyle w:val="Default"/>
        <w:numPr>
          <w:ilvl w:val="0"/>
          <w:numId w:val="23"/>
        </w:numPr>
        <w:ind w:left="426"/>
        <w:jc w:val="both"/>
        <w:rPr>
          <w:bCs/>
        </w:rPr>
      </w:pPr>
      <w:r>
        <w:rPr>
          <w:bCs/>
        </w:rPr>
        <w:t>Help to improve the local environment e.g. address graffiti, etc, by bringing people together to improve their local communities and/or environments.</w:t>
      </w:r>
    </w:p>
    <w:p w14:paraId="12C748EF" w14:textId="77777777" w:rsidR="00686743" w:rsidRDefault="00686743" w:rsidP="00BA1E0D">
      <w:pPr>
        <w:pStyle w:val="Default"/>
        <w:numPr>
          <w:ilvl w:val="0"/>
          <w:numId w:val="23"/>
        </w:numPr>
        <w:ind w:left="426"/>
        <w:jc w:val="both"/>
        <w:rPr>
          <w:bCs/>
        </w:rPr>
      </w:pPr>
      <w:r>
        <w:rPr>
          <w:bCs/>
        </w:rPr>
        <w:t>Increase personal confidence in interacting with others and build trust.</w:t>
      </w:r>
    </w:p>
    <w:p w14:paraId="0245AB08" w14:textId="34BD2CC3" w:rsidR="00686743" w:rsidRDefault="00686743" w:rsidP="00BA1E0D">
      <w:pPr>
        <w:pStyle w:val="Default"/>
        <w:numPr>
          <w:ilvl w:val="0"/>
          <w:numId w:val="23"/>
        </w:numPr>
        <w:ind w:left="426"/>
        <w:jc w:val="both"/>
        <w:rPr>
          <w:bCs/>
        </w:rPr>
      </w:pPr>
      <w:r>
        <w:rPr>
          <w:bCs/>
        </w:rPr>
        <w:t>Provide capacity/capability training for community organisations to support diffusing community tensions</w:t>
      </w:r>
    </w:p>
    <w:p w14:paraId="45BEF9D8" w14:textId="77777777" w:rsidR="00686743" w:rsidRDefault="00686743" w:rsidP="00686743">
      <w:pPr>
        <w:pStyle w:val="Default"/>
        <w:ind w:left="720"/>
        <w:jc w:val="both"/>
        <w:rPr>
          <w:bCs/>
        </w:rPr>
      </w:pPr>
    </w:p>
    <w:p w14:paraId="4A83A631" w14:textId="77777777" w:rsidR="00686743" w:rsidRPr="006F18E0" w:rsidRDefault="00686743" w:rsidP="00686743">
      <w:pPr>
        <w:pStyle w:val="Default"/>
        <w:jc w:val="both"/>
        <w:rPr>
          <w:b/>
        </w:rPr>
      </w:pPr>
      <w:r w:rsidRPr="006F18E0">
        <w:rPr>
          <w:b/>
        </w:rPr>
        <w:t>Schools</w:t>
      </w:r>
      <w:r>
        <w:rPr>
          <w:b/>
        </w:rPr>
        <w:t>/Young People</w:t>
      </w:r>
    </w:p>
    <w:p w14:paraId="378B84A9" w14:textId="77777777" w:rsidR="00686743" w:rsidRDefault="00686743" w:rsidP="00BA1E0D">
      <w:pPr>
        <w:pStyle w:val="Default"/>
        <w:numPr>
          <w:ilvl w:val="0"/>
          <w:numId w:val="24"/>
        </w:numPr>
        <w:ind w:left="426"/>
        <w:jc w:val="both"/>
        <w:rPr>
          <w:bCs/>
        </w:rPr>
      </w:pPr>
      <w:r>
        <w:rPr>
          <w:bCs/>
        </w:rPr>
        <w:t>Connect students from different backgrounds in safe spaces</w:t>
      </w:r>
    </w:p>
    <w:p w14:paraId="7E6D1F95" w14:textId="77777777" w:rsidR="00686743" w:rsidRDefault="00686743" w:rsidP="00BA1E0D">
      <w:pPr>
        <w:pStyle w:val="Default"/>
        <w:numPr>
          <w:ilvl w:val="0"/>
          <w:numId w:val="24"/>
        </w:numPr>
        <w:ind w:left="426"/>
        <w:jc w:val="both"/>
        <w:rPr>
          <w:bCs/>
        </w:rPr>
      </w:pPr>
      <w:r>
        <w:rPr>
          <w:bCs/>
        </w:rPr>
        <w:t>Provide bespoke workshops for young people to build resilience to extremist ideologies</w:t>
      </w:r>
    </w:p>
    <w:p w14:paraId="3B618F51" w14:textId="11FF6606" w:rsidR="00686743" w:rsidRDefault="00686743" w:rsidP="00BA1E0D">
      <w:pPr>
        <w:pStyle w:val="Default"/>
        <w:numPr>
          <w:ilvl w:val="0"/>
          <w:numId w:val="24"/>
        </w:numPr>
        <w:ind w:left="426"/>
        <w:jc w:val="both"/>
        <w:rPr>
          <w:bCs/>
        </w:rPr>
      </w:pPr>
      <w:r>
        <w:rPr>
          <w:bCs/>
        </w:rPr>
        <w:t>Provide social media focused ‘critical thinking’ lessons in school to equip young people to navigate challenges around different points of view</w:t>
      </w:r>
    </w:p>
    <w:p w14:paraId="28C3D764" w14:textId="01D0FC5A" w:rsidR="00686743" w:rsidRDefault="00686743" w:rsidP="00BA1E0D">
      <w:pPr>
        <w:pStyle w:val="Default"/>
        <w:numPr>
          <w:ilvl w:val="0"/>
          <w:numId w:val="24"/>
        </w:numPr>
        <w:ind w:left="426"/>
        <w:jc w:val="both"/>
        <w:rPr>
          <w:bCs/>
        </w:rPr>
      </w:pPr>
      <w:r>
        <w:rPr>
          <w:bCs/>
        </w:rPr>
        <w:t>Facilitate dialogue on emotive subjects e.g. support for schools around how to have challenging conversations and listen to different points of view</w:t>
      </w:r>
    </w:p>
    <w:p w14:paraId="7C2ADD4F" w14:textId="509AB20F" w:rsidR="00686743" w:rsidRDefault="00686743" w:rsidP="00BA1E0D">
      <w:pPr>
        <w:pStyle w:val="Default"/>
        <w:numPr>
          <w:ilvl w:val="0"/>
          <w:numId w:val="24"/>
        </w:numPr>
        <w:ind w:left="426"/>
        <w:jc w:val="both"/>
        <w:rPr>
          <w:bCs/>
        </w:rPr>
      </w:pPr>
      <w:r>
        <w:rPr>
          <w:bCs/>
        </w:rPr>
        <w:t>Deliver events, workshops or campaign activities to educate on what constitutes a hate crime</w:t>
      </w:r>
    </w:p>
    <w:p w14:paraId="13791291" w14:textId="3A19E6E0" w:rsidR="00686743" w:rsidRDefault="00686743" w:rsidP="00BA1E0D">
      <w:pPr>
        <w:pStyle w:val="Default"/>
        <w:numPr>
          <w:ilvl w:val="0"/>
          <w:numId w:val="24"/>
        </w:numPr>
        <w:ind w:left="426"/>
        <w:jc w:val="both"/>
        <w:rPr>
          <w:bCs/>
        </w:rPr>
      </w:pPr>
      <w:r>
        <w:rPr>
          <w:bCs/>
        </w:rPr>
        <w:t>Provide activities aimed at young people to address tension, unrest, etc linked to intolerance</w:t>
      </w:r>
    </w:p>
    <w:p w14:paraId="26CA09B0" w14:textId="49572132" w:rsidR="00686743" w:rsidRDefault="00686743" w:rsidP="00BA1E0D">
      <w:pPr>
        <w:pStyle w:val="Default"/>
        <w:numPr>
          <w:ilvl w:val="0"/>
          <w:numId w:val="24"/>
        </w:numPr>
        <w:ind w:left="426"/>
        <w:jc w:val="both"/>
        <w:rPr>
          <w:bCs/>
        </w:rPr>
      </w:pPr>
      <w:r>
        <w:rPr>
          <w:bCs/>
        </w:rPr>
        <w:t>Provide guidance/training for teachers on how to de-escalate tensions and respond to concerns</w:t>
      </w:r>
    </w:p>
    <w:p w14:paraId="2FE26394" w14:textId="23AAD74A" w:rsidR="00686743" w:rsidRPr="006857A8" w:rsidRDefault="00686743" w:rsidP="00BA1E0D">
      <w:pPr>
        <w:pStyle w:val="Default"/>
        <w:numPr>
          <w:ilvl w:val="0"/>
          <w:numId w:val="24"/>
        </w:numPr>
        <w:ind w:left="426"/>
        <w:jc w:val="both"/>
        <w:rPr>
          <w:bCs/>
        </w:rPr>
      </w:pPr>
      <w:r>
        <w:rPr>
          <w:bCs/>
        </w:rPr>
        <w:t>Provide training for teachers and other school staff on building confidence and skills to address extremist related topics</w:t>
      </w:r>
    </w:p>
    <w:p w14:paraId="0D588B8D" w14:textId="77777777" w:rsidR="00BC2212" w:rsidRPr="00BC2212" w:rsidRDefault="00BC2212" w:rsidP="003C26FA">
      <w:pPr>
        <w:pStyle w:val="ListParagraph"/>
        <w:ind w:left="-426"/>
        <w:jc w:val="both"/>
        <w:rPr>
          <w:rFonts w:ascii="Arial" w:hAnsi="Arial" w:cs="Arial"/>
        </w:rPr>
      </w:pPr>
    </w:p>
    <w:p w14:paraId="12819CEB" w14:textId="77777777" w:rsidR="00DC704F" w:rsidRPr="00084FE2" w:rsidRDefault="00DC704F" w:rsidP="00BA1E0D">
      <w:pPr>
        <w:pStyle w:val="Default"/>
        <w:shd w:val="clear" w:color="auto" w:fill="00B050"/>
        <w:ind w:left="-426"/>
        <w:jc w:val="both"/>
        <w:rPr>
          <w:b/>
          <w:bCs/>
          <w:color w:val="FFFFFF" w:themeColor="background1"/>
        </w:rPr>
      </w:pPr>
      <w:r w:rsidRPr="00084FE2">
        <w:rPr>
          <w:b/>
          <w:bCs/>
          <w:color w:val="FFFFFF" w:themeColor="background1"/>
        </w:rPr>
        <w:t>Aims</w:t>
      </w:r>
    </w:p>
    <w:p w14:paraId="23B28567" w14:textId="4966F31D" w:rsidR="00AD79FB" w:rsidRDefault="00DC704F" w:rsidP="003C26FA">
      <w:pPr>
        <w:pStyle w:val="Default"/>
        <w:ind w:left="-426"/>
        <w:jc w:val="both"/>
        <w:rPr>
          <w:b/>
          <w:color w:val="000000" w:themeColor="text1"/>
        </w:rPr>
      </w:pPr>
      <w:r w:rsidRPr="00AD79FB">
        <w:rPr>
          <w:b/>
          <w:color w:val="000000" w:themeColor="text1"/>
        </w:rPr>
        <w:t xml:space="preserve">Projects </w:t>
      </w:r>
      <w:r w:rsidR="00AD79FB" w:rsidRPr="00AD79FB">
        <w:rPr>
          <w:b/>
          <w:color w:val="000000" w:themeColor="text1"/>
        </w:rPr>
        <w:t>should</w:t>
      </w:r>
      <w:r w:rsidR="00BC2212">
        <w:rPr>
          <w:b/>
          <w:color w:val="000000" w:themeColor="text1"/>
        </w:rPr>
        <w:t xml:space="preserve"> focus on one of the priority wards (applications which </w:t>
      </w:r>
      <w:r w:rsidR="00686743">
        <w:rPr>
          <w:b/>
          <w:color w:val="000000" w:themeColor="text1"/>
        </w:rPr>
        <w:t>do not cover one of these areas will not be considered</w:t>
      </w:r>
      <w:r w:rsidR="00BC2212">
        <w:rPr>
          <w:b/>
          <w:color w:val="000000" w:themeColor="text1"/>
        </w:rPr>
        <w:t>):</w:t>
      </w:r>
    </w:p>
    <w:p w14:paraId="44B42535" w14:textId="50DD9F61" w:rsidR="00BC2212" w:rsidRPr="0035059A" w:rsidRDefault="00BC2212" w:rsidP="00BA1E0D">
      <w:pPr>
        <w:pStyle w:val="Default"/>
        <w:numPr>
          <w:ilvl w:val="2"/>
          <w:numId w:val="25"/>
        </w:numPr>
        <w:ind w:left="426"/>
        <w:jc w:val="both"/>
        <w:rPr>
          <w:bCs/>
          <w:color w:val="000000" w:themeColor="text1"/>
        </w:rPr>
      </w:pPr>
      <w:r w:rsidRPr="0035059A">
        <w:rPr>
          <w:bCs/>
          <w:color w:val="000000" w:themeColor="text1"/>
        </w:rPr>
        <w:t>Brierfield</w:t>
      </w:r>
    </w:p>
    <w:p w14:paraId="5147B5FE" w14:textId="61382A7F" w:rsidR="00BC2212" w:rsidRPr="0035059A" w:rsidRDefault="00686743" w:rsidP="00BA1E0D">
      <w:pPr>
        <w:pStyle w:val="Default"/>
        <w:numPr>
          <w:ilvl w:val="2"/>
          <w:numId w:val="25"/>
        </w:numPr>
        <w:ind w:left="426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Nelson</w:t>
      </w:r>
    </w:p>
    <w:p w14:paraId="3B025D93" w14:textId="42C3374F" w:rsidR="00BC2212" w:rsidRPr="0035059A" w:rsidRDefault="00686743" w:rsidP="00BA1E0D">
      <w:pPr>
        <w:pStyle w:val="Default"/>
        <w:numPr>
          <w:ilvl w:val="2"/>
          <w:numId w:val="25"/>
        </w:numPr>
        <w:ind w:left="426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Colne</w:t>
      </w:r>
    </w:p>
    <w:p w14:paraId="68DA40CD" w14:textId="77777777" w:rsidR="00AD79FB" w:rsidRDefault="00AD79FB" w:rsidP="00BA1E0D">
      <w:pPr>
        <w:pStyle w:val="Default"/>
        <w:jc w:val="both"/>
        <w:rPr>
          <w:bCs/>
        </w:rPr>
      </w:pPr>
    </w:p>
    <w:p w14:paraId="116DA131" w14:textId="0A7E7A05" w:rsidR="00DC704F" w:rsidRPr="0035059A" w:rsidRDefault="00AD79FB" w:rsidP="003C26FA">
      <w:pPr>
        <w:pStyle w:val="Default"/>
        <w:ind w:left="-426"/>
        <w:jc w:val="both"/>
        <w:rPr>
          <w:b/>
        </w:rPr>
      </w:pPr>
      <w:r w:rsidRPr="0035059A">
        <w:rPr>
          <w:b/>
        </w:rPr>
        <w:t xml:space="preserve">And </w:t>
      </w:r>
      <w:r w:rsidR="00DC704F" w:rsidRPr="0035059A">
        <w:rPr>
          <w:b/>
        </w:rPr>
        <w:t>strongly support specific local needs in the following key areas</w:t>
      </w:r>
      <w:r w:rsidR="0035059A">
        <w:rPr>
          <w:b/>
        </w:rPr>
        <w:t>:</w:t>
      </w:r>
    </w:p>
    <w:p w14:paraId="197C9DEC" w14:textId="57698630" w:rsidR="0035059A" w:rsidRPr="00BA1E0D" w:rsidRDefault="00CB117B" w:rsidP="003C26FA">
      <w:pPr>
        <w:pStyle w:val="Default"/>
        <w:numPr>
          <w:ilvl w:val="0"/>
          <w:numId w:val="3"/>
        </w:numPr>
        <w:ind w:left="567"/>
        <w:jc w:val="both"/>
        <w:rPr>
          <w:bCs/>
        </w:rPr>
      </w:pPr>
      <w:r>
        <w:rPr>
          <w:bCs/>
          <w:color w:val="000000" w:themeColor="text1"/>
        </w:rPr>
        <w:t>Improve cohesion and reduce divisions</w:t>
      </w:r>
    </w:p>
    <w:p w14:paraId="59A28DAF" w14:textId="2FA9A848" w:rsidR="00CB117B" w:rsidRPr="00BA1E0D" w:rsidRDefault="00CB117B" w:rsidP="003C26FA">
      <w:pPr>
        <w:pStyle w:val="Default"/>
        <w:numPr>
          <w:ilvl w:val="0"/>
          <w:numId w:val="3"/>
        </w:numPr>
        <w:ind w:left="567"/>
        <w:jc w:val="both"/>
        <w:rPr>
          <w:bCs/>
        </w:rPr>
      </w:pPr>
      <w:r>
        <w:rPr>
          <w:bCs/>
          <w:color w:val="000000" w:themeColor="text1"/>
        </w:rPr>
        <w:lastRenderedPageBreak/>
        <w:t xml:space="preserve">Improve capability to tackle extremist narratives </w:t>
      </w:r>
      <w:r w:rsidR="00BC2083">
        <w:rPr>
          <w:bCs/>
          <w:color w:val="000000" w:themeColor="text1"/>
        </w:rPr>
        <w:t>and ideologies</w:t>
      </w:r>
    </w:p>
    <w:p w14:paraId="579A10EA" w14:textId="21BBCFCD" w:rsidR="00BC2083" w:rsidRPr="00BA1E0D" w:rsidRDefault="00BC2083" w:rsidP="003C26FA">
      <w:pPr>
        <w:pStyle w:val="Default"/>
        <w:numPr>
          <w:ilvl w:val="0"/>
          <w:numId w:val="3"/>
        </w:numPr>
        <w:ind w:left="567"/>
        <w:jc w:val="both"/>
        <w:rPr>
          <w:bCs/>
        </w:rPr>
      </w:pPr>
      <w:r>
        <w:rPr>
          <w:bCs/>
          <w:color w:val="000000" w:themeColor="text1"/>
        </w:rPr>
        <w:t>Improve local partnership approaches to supporting community resilience by funding projects to strengthen social capital</w:t>
      </w:r>
    </w:p>
    <w:p w14:paraId="316539AA" w14:textId="00C14D02" w:rsidR="00BC2083" w:rsidRPr="0035059A" w:rsidRDefault="00BC2083" w:rsidP="003C26FA">
      <w:pPr>
        <w:pStyle w:val="Default"/>
        <w:numPr>
          <w:ilvl w:val="0"/>
          <w:numId w:val="3"/>
        </w:numPr>
        <w:ind w:left="567"/>
        <w:jc w:val="both"/>
        <w:rPr>
          <w:bCs/>
        </w:rPr>
      </w:pPr>
      <w:r>
        <w:rPr>
          <w:bCs/>
          <w:color w:val="000000" w:themeColor="text1"/>
        </w:rPr>
        <w:t>Improve the capability of communities to respond to tensions through initiatives that strengthen community connections, promote unity and shared values</w:t>
      </w:r>
    </w:p>
    <w:p w14:paraId="52891E5D" w14:textId="77777777" w:rsidR="007D3D34" w:rsidRPr="004A2F27" w:rsidRDefault="007D3D34" w:rsidP="003C26FA">
      <w:pPr>
        <w:pStyle w:val="Default"/>
        <w:ind w:left="-426"/>
        <w:jc w:val="both"/>
        <w:rPr>
          <w:b/>
          <w:bCs/>
        </w:rPr>
      </w:pPr>
    </w:p>
    <w:p w14:paraId="35C29B00" w14:textId="77777777" w:rsidR="00DC704F" w:rsidRPr="00084FE2" w:rsidRDefault="00DC704F" w:rsidP="00BA1E0D">
      <w:pPr>
        <w:pStyle w:val="Default"/>
        <w:shd w:val="clear" w:color="auto" w:fill="00B050"/>
        <w:ind w:left="-426"/>
        <w:jc w:val="both"/>
        <w:rPr>
          <w:color w:val="FFFFFF" w:themeColor="background1"/>
        </w:rPr>
      </w:pPr>
      <w:r w:rsidRPr="00084FE2">
        <w:rPr>
          <w:b/>
          <w:bCs/>
          <w:color w:val="FFFFFF" w:themeColor="background1"/>
        </w:rPr>
        <w:t xml:space="preserve">Who can apply to the Grant Programme? </w:t>
      </w:r>
    </w:p>
    <w:p w14:paraId="05C10E3E" w14:textId="2C91886D" w:rsidR="00DC704F" w:rsidRDefault="00DC704F" w:rsidP="003C26FA">
      <w:pPr>
        <w:pStyle w:val="Default"/>
        <w:ind w:left="-426"/>
        <w:jc w:val="both"/>
        <w:rPr>
          <w:bCs/>
          <w:color w:val="auto"/>
        </w:rPr>
      </w:pPr>
      <w:r w:rsidRPr="004A2F27">
        <w:rPr>
          <w:color w:val="auto"/>
        </w:rPr>
        <w:t xml:space="preserve">The grants are being made available to </w:t>
      </w:r>
      <w:r w:rsidR="003C26FA">
        <w:rPr>
          <w:color w:val="auto"/>
        </w:rPr>
        <w:t xml:space="preserve">constituted </w:t>
      </w:r>
      <w:r w:rsidRPr="004A2F27">
        <w:rPr>
          <w:color w:val="auto"/>
        </w:rPr>
        <w:t>community</w:t>
      </w:r>
      <w:r w:rsidR="003C26FA">
        <w:rPr>
          <w:color w:val="auto"/>
        </w:rPr>
        <w:t>/not for profit</w:t>
      </w:r>
      <w:r w:rsidRPr="004A2F27">
        <w:rPr>
          <w:color w:val="auto"/>
        </w:rPr>
        <w:t xml:space="preserve"> </w:t>
      </w:r>
      <w:r w:rsidR="003C26FA">
        <w:rPr>
          <w:color w:val="auto"/>
        </w:rPr>
        <w:t xml:space="preserve">organisations </w:t>
      </w:r>
      <w:r w:rsidRPr="004A2F27">
        <w:rPr>
          <w:color w:val="auto"/>
        </w:rPr>
        <w:t xml:space="preserve">in </w:t>
      </w:r>
      <w:r w:rsidRPr="00202CDC">
        <w:rPr>
          <w:b/>
          <w:bCs/>
          <w:color w:val="00B050"/>
        </w:rPr>
        <w:t xml:space="preserve">Pendle </w:t>
      </w:r>
      <w:r w:rsidR="00BC2083" w:rsidRPr="00202CDC">
        <w:rPr>
          <w:b/>
          <w:bCs/>
          <w:color w:val="00B050"/>
        </w:rPr>
        <w:t>only</w:t>
      </w:r>
      <w:r w:rsidRPr="004A2F27">
        <w:rPr>
          <w:color w:val="auto"/>
        </w:rPr>
        <w:t>.</w:t>
      </w:r>
      <w:r w:rsidRPr="004A2F27">
        <w:rPr>
          <w:bCs/>
          <w:color w:val="auto"/>
        </w:rPr>
        <w:t xml:space="preserve"> </w:t>
      </w:r>
    </w:p>
    <w:p w14:paraId="5517C3CE" w14:textId="77777777" w:rsidR="001B636E" w:rsidRDefault="001B636E" w:rsidP="003C26FA">
      <w:pPr>
        <w:pStyle w:val="Default"/>
        <w:ind w:left="-426"/>
        <w:jc w:val="both"/>
        <w:rPr>
          <w:bCs/>
          <w:color w:val="auto"/>
        </w:rPr>
      </w:pPr>
    </w:p>
    <w:p w14:paraId="1A0CE1D2" w14:textId="5FD2BCAF" w:rsidR="003B64B4" w:rsidRDefault="003B64B4" w:rsidP="003B64B4">
      <w:pPr>
        <w:pStyle w:val="ListParagraph"/>
        <w:ind w:left="-426"/>
        <w:contextualSpacing w:val="0"/>
        <w:rPr>
          <w:rFonts w:ascii="Arial" w:hAnsi="Arial" w:cs="Arial"/>
        </w:rPr>
      </w:pPr>
      <w:r w:rsidRPr="00BA1E0D">
        <w:rPr>
          <w:rFonts w:ascii="Arial" w:hAnsi="Arial" w:cs="Arial"/>
          <w:b/>
          <w:bCs/>
          <w:color w:val="00B050"/>
        </w:rPr>
        <w:t>Turnover for your organisation should be less than £</w:t>
      </w:r>
      <w:r w:rsidR="00AC1E3A">
        <w:rPr>
          <w:rFonts w:ascii="Arial" w:hAnsi="Arial" w:cs="Arial"/>
          <w:b/>
          <w:bCs/>
          <w:color w:val="00B050"/>
        </w:rPr>
        <w:t>30</w:t>
      </w:r>
      <w:r w:rsidRPr="00BA1E0D">
        <w:rPr>
          <w:rFonts w:ascii="Arial" w:hAnsi="Arial" w:cs="Arial"/>
          <w:b/>
          <w:bCs/>
          <w:color w:val="00B050"/>
        </w:rPr>
        <w:t>0,000.</w:t>
      </w:r>
      <w:r w:rsidRPr="00BA1E0D">
        <w:rPr>
          <w:rFonts w:ascii="Arial" w:hAnsi="Arial" w:cs="Arial"/>
          <w:color w:val="00B050"/>
        </w:rPr>
        <w:t xml:space="preserve">  </w:t>
      </w:r>
      <w:r>
        <w:rPr>
          <w:rFonts w:ascii="Arial" w:hAnsi="Arial" w:cs="Arial"/>
        </w:rPr>
        <w:t>O</w:t>
      </w:r>
      <w:r w:rsidRPr="004A2F27">
        <w:rPr>
          <w:rFonts w:ascii="Arial" w:hAnsi="Arial" w:cs="Arial"/>
        </w:rPr>
        <w:t>rganisations that have a turnover above £</w:t>
      </w:r>
      <w:r w:rsidR="00AC1E3A">
        <w:rPr>
          <w:rFonts w:ascii="Arial" w:hAnsi="Arial" w:cs="Arial"/>
        </w:rPr>
        <w:t>30</w:t>
      </w:r>
      <w:r w:rsidRPr="004A2F27">
        <w:rPr>
          <w:rFonts w:ascii="Arial" w:hAnsi="Arial" w:cs="Arial"/>
        </w:rPr>
        <w:t>0,000 per annum will not be considered</w:t>
      </w:r>
      <w:r w:rsidR="00202CDC">
        <w:rPr>
          <w:rFonts w:ascii="Arial" w:hAnsi="Arial" w:cs="Arial"/>
        </w:rPr>
        <w:t xml:space="preserve"> (</w:t>
      </w:r>
      <w:proofErr w:type="gramStart"/>
      <w:r w:rsidR="00202CDC">
        <w:rPr>
          <w:rFonts w:ascii="Arial" w:hAnsi="Arial" w:cs="Arial"/>
        </w:rPr>
        <w:t>with the exception of</w:t>
      </w:r>
      <w:proofErr w:type="gramEnd"/>
      <w:r w:rsidR="00202CDC">
        <w:rPr>
          <w:rFonts w:ascii="Arial" w:hAnsi="Arial" w:cs="Arial"/>
        </w:rPr>
        <w:t xml:space="preserve"> schools).</w:t>
      </w:r>
    </w:p>
    <w:p w14:paraId="7FA32324" w14:textId="77777777" w:rsidR="003B64B4" w:rsidRPr="004A2F27" w:rsidRDefault="003B64B4" w:rsidP="003B64B4">
      <w:pPr>
        <w:pStyle w:val="ListParagraph"/>
        <w:ind w:left="-426"/>
        <w:contextualSpacing w:val="0"/>
        <w:rPr>
          <w:rFonts w:ascii="Arial" w:hAnsi="Arial" w:cs="Arial"/>
        </w:rPr>
      </w:pPr>
    </w:p>
    <w:p w14:paraId="47A790F2" w14:textId="35843928" w:rsidR="001B636E" w:rsidRPr="00202CDC" w:rsidRDefault="00C677CC" w:rsidP="003C26FA">
      <w:pPr>
        <w:pStyle w:val="Default"/>
        <w:ind w:left="-426"/>
        <w:jc w:val="both"/>
        <w:rPr>
          <w:bCs/>
          <w:color w:val="auto"/>
        </w:rPr>
      </w:pPr>
      <w:r w:rsidRPr="00202CDC">
        <w:rPr>
          <w:b/>
          <w:color w:val="00B050"/>
        </w:rPr>
        <w:t xml:space="preserve">The grants are also available to Pendle </w:t>
      </w:r>
      <w:r w:rsidR="00202CDC" w:rsidRPr="00202CDC">
        <w:rPr>
          <w:b/>
          <w:color w:val="00B050"/>
        </w:rPr>
        <w:t>P</w:t>
      </w:r>
      <w:r w:rsidRPr="00202CDC">
        <w:rPr>
          <w:b/>
          <w:color w:val="00B050"/>
        </w:rPr>
        <w:t xml:space="preserve">rimary and </w:t>
      </w:r>
      <w:r w:rsidR="00202CDC" w:rsidRPr="00202CDC">
        <w:rPr>
          <w:b/>
          <w:color w:val="00B050"/>
        </w:rPr>
        <w:t>S</w:t>
      </w:r>
      <w:r w:rsidRPr="00202CDC">
        <w:rPr>
          <w:b/>
          <w:color w:val="00B050"/>
        </w:rPr>
        <w:t xml:space="preserve">econdary </w:t>
      </w:r>
      <w:r w:rsidR="00202CDC" w:rsidRPr="00202CDC">
        <w:rPr>
          <w:b/>
          <w:color w:val="00B050"/>
        </w:rPr>
        <w:t>S</w:t>
      </w:r>
      <w:r w:rsidRPr="00202CDC">
        <w:rPr>
          <w:b/>
          <w:color w:val="00B050"/>
        </w:rPr>
        <w:t>chools.</w:t>
      </w:r>
      <w:r w:rsidRPr="00202CDC">
        <w:rPr>
          <w:bCs/>
          <w:color w:val="00B050"/>
        </w:rPr>
        <w:t xml:space="preserve"> </w:t>
      </w:r>
      <w:r w:rsidRPr="00202CDC">
        <w:rPr>
          <w:bCs/>
          <w:color w:val="auto"/>
        </w:rPr>
        <w:t>Free workshops on conflict resolution</w:t>
      </w:r>
      <w:r w:rsidR="00DC197F" w:rsidRPr="00202CDC">
        <w:rPr>
          <w:bCs/>
          <w:color w:val="auto"/>
        </w:rPr>
        <w:t xml:space="preserve">, </w:t>
      </w:r>
      <w:r w:rsidR="00DC197F" w:rsidRPr="00202CDC">
        <w:t xml:space="preserve">tackling extremist narratives and improving the capability of schools to respond to community tensions </w:t>
      </w:r>
      <w:r w:rsidR="00A34E40" w:rsidRPr="00202CDC">
        <w:t>is also being offered to schools in the target areas</w:t>
      </w:r>
      <w:r w:rsidR="003B64B4" w:rsidRPr="00202CDC">
        <w:t xml:space="preserve">. </w:t>
      </w:r>
    </w:p>
    <w:p w14:paraId="5A4C1FB0" w14:textId="77777777" w:rsidR="00DC704F" w:rsidRPr="004A2F27" w:rsidRDefault="00DC704F" w:rsidP="003C26FA">
      <w:pPr>
        <w:pStyle w:val="Default"/>
        <w:ind w:left="-426"/>
        <w:jc w:val="both"/>
        <w:rPr>
          <w:color w:val="auto"/>
        </w:rPr>
      </w:pPr>
    </w:p>
    <w:p w14:paraId="3568817F" w14:textId="77777777" w:rsidR="00DC704F" w:rsidRPr="00084FE2" w:rsidRDefault="00DC704F" w:rsidP="00BA1E0D">
      <w:pPr>
        <w:pStyle w:val="Default"/>
        <w:shd w:val="clear" w:color="auto" w:fill="00B050"/>
        <w:ind w:left="-426"/>
        <w:jc w:val="both"/>
        <w:rPr>
          <w:color w:val="FFFFFF" w:themeColor="background1"/>
        </w:rPr>
      </w:pPr>
      <w:r w:rsidRPr="00084FE2">
        <w:rPr>
          <w:b/>
          <w:bCs/>
          <w:color w:val="FFFFFF" w:themeColor="background1"/>
        </w:rPr>
        <w:t xml:space="preserve">How much money can groups apply for? </w:t>
      </w:r>
    </w:p>
    <w:p w14:paraId="5165C4B0" w14:textId="425FEECB" w:rsidR="00DC704F" w:rsidRPr="003C26FA" w:rsidRDefault="003C26FA" w:rsidP="003C26FA">
      <w:pPr>
        <w:ind w:left="-426"/>
        <w:rPr>
          <w:rFonts w:ascii="Arial" w:hAnsi="Arial" w:cs="Arial"/>
        </w:rPr>
      </w:pPr>
      <w:r w:rsidRPr="003C26FA">
        <w:rPr>
          <w:rFonts w:ascii="Arial" w:hAnsi="Arial" w:cs="Arial"/>
          <w:bCs/>
        </w:rPr>
        <w:t xml:space="preserve">From </w:t>
      </w:r>
      <w:r w:rsidR="00DC704F" w:rsidRPr="003C26FA">
        <w:rPr>
          <w:rFonts w:ascii="Arial" w:hAnsi="Arial" w:cs="Arial"/>
          <w:bCs/>
        </w:rPr>
        <w:t>£</w:t>
      </w:r>
      <w:r w:rsidR="007D3D34" w:rsidRPr="003C26FA">
        <w:rPr>
          <w:rFonts w:ascii="Arial" w:hAnsi="Arial" w:cs="Arial"/>
          <w:bCs/>
        </w:rPr>
        <w:t>5</w:t>
      </w:r>
      <w:r w:rsidR="00DC704F" w:rsidRPr="003C26FA">
        <w:rPr>
          <w:rFonts w:ascii="Arial" w:hAnsi="Arial" w:cs="Arial"/>
          <w:bCs/>
        </w:rPr>
        <w:t>00</w:t>
      </w:r>
      <w:r w:rsidR="0052021A">
        <w:rPr>
          <w:rFonts w:ascii="Arial" w:hAnsi="Arial" w:cs="Arial"/>
        </w:rPr>
        <w:t xml:space="preserve"> to £</w:t>
      </w:r>
      <w:r w:rsidR="00BC2083">
        <w:rPr>
          <w:rFonts w:ascii="Arial" w:hAnsi="Arial" w:cs="Arial"/>
        </w:rPr>
        <w:t>5</w:t>
      </w:r>
      <w:r w:rsidR="0052021A">
        <w:rPr>
          <w:rFonts w:ascii="Arial" w:hAnsi="Arial" w:cs="Arial"/>
        </w:rPr>
        <w:t>,000</w:t>
      </w:r>
      <w:r w:rsidR="00DC704F" w:rsidRPr="0052021A">
        <w:rPr>
          <w:rFonts w:ascii="Arial" w:hAnsi="Arial" w:cs="Arial"/>
        </w:rPr>
        <w:t>:  for constituted community groups</w:t>
      </w:r>
      <w:r w:rsidR="002F7D4A">
        <w:rPr>
          <w:rFonts w:ascii="Arial" w:hAnsi="Arial" w:cs="Arial"/>
        </w:rPr>
        <w:t xml:space="preserve"> and schools</w:t>
      </w:r>
      <w:r w:rsidR="00AD79FB">
        <w:rPr>
          <w:rFonts w:ascii="Arial" w:hAnsi="Arial" w:cs="Arial"/>
        </w:rPr>
        <w:t>.</w:t>
      </w:r>
    </w:p>
    <w:p w14:paraId="02A5705A" w14:textId="6AB34902" w:rsidR="003C26FA" w:rsidRDefault="003C26FA" w:rsidP="00BA1E0D">
      <w:pPr>
        <w:pStyle w:val="ListParagraph"/>
        <w:shd w:val="clear" w:color="auto" w:fill="00B050"/>
        <w:ind w:left="-426"/>
        <w:contextualSpacing w:val="0"/>
        <w:rPr>
          <w:rFonts w:ascii="Arial" w:hAnsi="Arial" w:cs="Arial"/>
        </w:rPr>
      </w:pPr>
      <w:r w:rsidRPr="00BA1E0D">
        <w:rPr>
          <w:rFonts w:ascii="Arial" w:hAnsi="Arial" w:cs="Arial"/>
          <w:b/>
          <w:bCs/>
          <w:color w:val="FFFFFF" w:themeColor="background1"/>
          <w:shd w:val="clear" w:color="auto" w:fill="00B050"/>
        </w:rPr>
        <w:t>A</w:t>
      </w:r>
      <w:r w:rsidR="00DC704F" w:rsidRPr="00BA1E0D">
        <w:rPr>
          <w:rFonts w:ascii="Arial" w:hAnsi="Arial" w:cs="Arial"/>
          <w:b/>
          <w:bCs/>
          <w:color w:val="FFFFFF" w:themeColor="background1"/>
          <w:shd w:val="clear" w:color="auto" w:fill="00B050"/>
        </w:rPr>
        <w:t>ppeals or deferred</w:t>
      </w:r>
      <w:r w:rsidR="00DC704F" w:rsidRPr="00696643">
        <w:rPr>
          <w:rFonts w:ascii="Arial" w:hAnsi="Arial" w:cs="Arial"/>
          <w:b/>
          <w:bCs/>
          <w:color w:val="FFFFFF" w:themeColor="background1"/>
          <w:shd w:val="clear" w:color="auto" w:fill="1EAEB2"/>
        </w:rPr>
        <w:t xml:space="preserve"> </w:t>
      </w:r>
      <w:r w:rsidR="00DC704F" w:rsidRPr="00BA1E0D">
        <w:rPr>
          <w:rFonts w:ascii="Arial" w:hAnsi="Arial" w:cs="Arial"/>
          <w:b/>
          <w:bCs/>
          <w:color w:val="FFFFFF" w:themeColor="background1"/>
          <w:shd w:val="clear" w:color="auto" w:fill="00B050"/>
        </w:rPr>
        <w:t>application</w:t>
      </w:r>
      <w:r w:rsidR="0099785D" w:rsidRPr="00BA1E0D">
        <w:rPr>
          <w:rFonts w:ascii="Arial" w:hAnsi="Arial" w:cs="Arial"/>
          <w:b/>
          <w:bCs/>
          <w:color w:val="FFFFFF" w:themeColor="background1"/>
          <w:shd w:val="clear" w:color="auto" w:fill="00B050"/>
        </w:rPr>
        <w:t>s</w:t>
      </w:r>
      <w:r w:rsidR="00DC704F" w:rsidRPr="004A2F27">
        <w:rPr>
          <w:rFonts w:ascii="Arial" w:hAnsi="Arial" w:cs="Arial"/>
        </w:rPr>
        <w:t xml:space="preserve"> </w:t>
      </w:r>
    </w:p>
    <w:p w14:paraId="48376815" w14:textId="21551FE4" w:rsidR="00DC704F" w:rsidRDefault="00E77B75" w:rsidP="003C26FA">
      <w:pPr>
        <w:pStyle w:val="ListParagraph"/>
        <w:ind w:left="-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C704F" w:rsidRPr="004A2F27">
        <w:rPr>
          <w:rFonts w:ascii="Arial" w:hAnsi="Arial" w:cs="Arial"/>
        </w:rPr>
        <w:t xml:space="preserve">pplications will be </w:t>
      </w:r>
      <w:r w:rsidR="00DC704F" w:rsidRPr="004A2F27">
        <w:rPr>
          <w:rFonts w:ascii="Arial" w:hAnsi="Arial" w:cs="Arial"/>
          <w:color w:val="000000"/>
        </w:rPr>
        <w:t>either successful or unsuccessful. </w:t>
      </w:r>
      <w:r>
        <w:rPr>
          <w:rFonts w:ascii="Arial" w:hAnsi="Arial" w:cs="Arial"/>
          <w:color w:val="000000"/>
        </w:rPr>
        <w:t xml:space="preserve"> </w:t>
      </w:r>
      <w:r w:rsidR="00DC704F" w:rsidRPr="004A2F27">
        <w:rPr>
          <w:rFonts w:ascii="Arial" w:hAnsi="Arial" w:cs="Arial"/>
          <w:color w:val="000000"/>
        </w:rPr>
        <w:t xml:space="preserve">Unsuccessful applications </w:t>
      </w:r>
      <w:r w:rsidR="00DC704F" w:rsidRPr="004A2F27">
        <w:rPr>
          <w:rFonts w:ascii="Arial" w:hAnsi="Arial" w:cs="Arial"/>
        </w:rPr>
        <w:t xml:space="preserve">will receive limited feedback. </w:t>
      </w:r>
      <w:r>
        <w:rPr>
          <w:rFonts w:ascii="Arial" w:hAnsi="Arial" w:cs="Arial"/>
        </w:rPr>
        <w:t xml:space="preserve"> </w:t>
      </w:r>
      <w:r w:rsidR="00DC704F" w:rsidRPr="004A2F27">
        <w:rPr>
          <w:rFonts w:ascii="Arial" w:hAnsi="Arial" w:cs="Arial"/>
        </w:rPr>
        <w:t xml:space="preserve">If unsuccessful you may apply again </w:t>
      </w:r>
      <w:r w:rsidR="00BC2083">
        <w:rPr>
          <w:rFonts w:ascii="Arial" w:hAnsi="Arial" w:cs="Arial"/>
        </w:rPr>
        <w:t xml:space="preserve">with a revised application </w:t>
      </w:r>
      <w:r w:rsidR="00DC704F" w:rsidRPr="004A2F27">
        <w:rPr>
          <w:rFonts w:ascii="Arial" w:hAnsi="Arial" w:cs="Arial"/>
        </w:rPr>
        <w:t>(subject to available funds).</w:t>
      </w:r>
      <w:r w:rsidR="003C26FA">
        <w:rPr>
          <w:rFonts w:ascii="Arial" w:hAnsi="Arial" w:cs="Arial"/>
        </w:rPr>
        <w:t xml:space="preserve">  There will be no appeals or deferred applications.</w:t>
      </w:r>
    </w:p>
    <w:p w14:paraId="61630913" w14:textId="77777777" w:rsidR="00DC704F" w:rsidRPr="004A2F27" w:rsidRDefault="00DC704F" w:rsidP="003C26FA">
      <w:pPr>
        <w:pStyle w:val="ListParagraph"/>
        <w:ind w:left="-426"/>
        <w:contextualSpacing w:val="0"/>
        <w:rPr>
          <w:rFonts w:ascii="Arial" w:hAnsi="Arial" w:cs="Arial"/>
        </w:rPr>
      </w:pPr>
    </w:p>
    <w:p w14:paraId="2F600F1F" w14:textId="5DB4FFE0" w:rsidR="00DC704F" w:rsidRDefault="00DC704F" w:rsidP="003C26FA">
      <w:pPr>
        <w:pStyle w:val="Default"/>
        <w:ind w:left="-426"/>
        <w:jc w:val="both"/>
        <w:rPr>
          <w:color w:val="auto"/>
        </w:rPr>
      </w:pPr>
      <w:r w:rsidRPr="004A2F27">
        <w:rPr>
          <w:color w:val="auto"/>
        </w:rPr>
        <w:t>BPRCVS will help support groups through the application process if required.</w:t>
      </w:r>
      <w:r w:rsidR="003C26FA">
        <w:rPr>
          <w:color w:val="auto"/>
        </w:rPr>
        <w:t xml:space="preserve">  Contact </w:t>
      </w:r>
      <w:hyperlink r:id="rId7" w:history="1">
        <w:r w:rsidR="003C26FA" w:rsidRPr="0017332A">
          <w:rPr>
            <w:rStyle w:val="Hyperlink"/>
          </w:rPr>
          <w:t>heather.starkie@bprcvs.co.uk</w:t>
        </w:r>
      </w:hyperlink>
      <w:r w:rsidR="003C26FA">
        <w:rPr>
          <w:color w:val="auto"/>
        </w:rPr>
        <w:t xml:space="preserve"> for support.</w:t>
      </w:r>
    </w:p>
    <w:p w14:paraId="53640374" w14:textId="77777777" w:rsidR="003C26FA" w:rsidRPr="00D73E83" w:rsidRDefault="003C26FA" w:rsidP="003C26FA">
      <w:pPr>
        <w:pStyle w:val="Default"/>
        <w:ind w:left="-426"/>
        <w:jc w:val="both"/>
        <w:rPr>
          <w:color w:val="auto"/>
        </w:rPr>
      </w:pPr>
    </w:p>
    <w:p w14:paraId="2BA2720E" w14:textId="55617EBC" w:rsidR="00AD79FB" w:rsidRDefault="00BC2083" w:rsidP="00BA1E0D">
      <w:pPr>
        <w:pStyle w:val="Default"/>
        <w:pBdr>
          <w:top w:val="single" w:sz="18" w:space="1" w:color="00B050"/>
          <w:left w:val="single" w:sz="18" w:space="4" w:color="00B050"/>
          <w:bottom w:val="single" w:sz="18" w:space="1" w:color="00B050"/>
          <w:right w:val="single" w:sz="18" w:space="4" w:color="00B050"/>
        </w:pBdr>
        <w:ind w:left="-426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Closing date for applications:  12 noon on </w:t>
      </w:r>
      <w:r w:rsidR="008632B9">
        <w:rPr>
          <w:b/>
          <w:bCs/>
          <w:color w:val="auto"/>
        </w:rPr>
        <w:t>21</w:t>
      </w:r>
      <w:r w:rsidR="008632B9" w:rsidRPr="008632B9">
        <w:rPr>
          <w:b/>
          <w:bCs/>
          <w:color w:val="auto"/>
          <w:vertAlign w:val="superscript"/>
        </w:rPr>
        <w:t>st</w:t>
      </w:r>
      <w:r w:rsidR="008632B9">
        <w:rPr>
          <w:b/>
          <w:bCs/>
          <w:color w:val="auto"/>
        </w:rPr>
        <w:t xml:space="preserve"> February</w:t>
      </w:r>
      <w:r>
        <w:rPr>
          <w:b/>
          <w:bCs/>
          <w:color w:val="auto"/>
        </w:rPr>
        <w:t xml:space="preserve"> 2025</w:t>
      </w:r>
    </w:p>
    <w:p w14:paraId="7F9BCE1E" w14:textId="77777777" w:rsidR="003C26FA" w:rsidRPr="0084538E" w:rsidRDefault="003C26FA" w:rsidP="003C26FA">
      <w:pPr>
        <w:pStyle w:val="Default"/>
        <w:ind w:left="-426"/>
        <w:jc w:val="both"/>
        <w:rPr>
          <w:b/>
          <w:bCs/>
          <w:color w:val="auto"/>
        </w:rPr>
      </w:pPr>
    </w:p>
    <w:p w14:paraId="1330F45A" w14:textId="1C8FB00F" w:rsidR="00DC704F" w:rsidRPr="004A2F27" w:rsidRDefault="00DC704F" w:rsidP="00BA1E0D">
      <w:pPr>
        <w:pStyle w:val="Default"/>
        <w:pBdr>
          <w:top w:val="single" w:sz="18" w:space="1" w:color="00B050"/>
          <w:left w:val="single" w:sz="18" w:space="4" w:color="00B050"/>
          <w:bottom w:val="single" w:sz="18" w:space="1" w:color="00B050"/>
          <w:right w:val="single" w:sz="18" w:space="4" w:color="00B050"/>
        </w:pBdr>
        <w:ind w:left="-426"/>
        <w:jc w:val="center"/>
        <w:rPr>
          <w:color w:val="auto"/>
        </w:rPr>
      </w:pPr>
      <w:r w:rsidRPr="004A2F27">
        <w:rPr>
          <w:color w:val="auto"/>
        </w:rPr>
        <w:t xml:space="preserve">All funds awarded must be spent </w:t>
      </w:r>
      <w:r w:rsidR="0099785D" w:rsidRPr="008632B9">
        <w:rPr>
          <w:color w:val="000000" w:themeColor="text1"/>
        </w:rPr>
        <w:t>by</w:t>
      </w:r>
      <w:r w:rsidR="00505515" w:rsidRPr="008632B9">
        <w:rPr>
          <w:color w:val="000000" w:themeColor="text1"/>
        </w:rPr>
        <w:t xml:space="preserve"> </w:t>
      </w:r>
      <w:r w:rsidR="006C17A7" w:rsidRPr="008632B9">
        <w:rPr>
          <w:color w:val="000000" w:themeColor="text1"/>
        </w:rPr>
        <w:t>30</w:t>
      </w:r>
      <w:r w:rsidR="008632B9" w:rsidRPr="008632B9">
        <w:rPr>
          <w:color w:val="000000" w:themeColor="text1"/>
        </w:rPr>
        <w:t>th</w:t>
      </w:r>
      <w:r w:rsidR="006C17A7" w:rsidRPr="008632B9">
        <w:rPr>
          <w:color w:val="000000" w:themeColor="text1"/>
        </w:rPr>
        <w:t xml:space="preserve"> </w:t>
      </w:r>
      <w:r w:rsidR="00425A0E" w:rsidRPr="008632B9">
        <w:rPr>
          <w:color w:val="000000" w:themeColor="text1"/>
        </w:rPr>
        <w:t>June</w:t>
      </w:r>
      <w:r w:rsidR="008632B9" w:rsidRPr="008632B9">
        <w:rPr>
          <w:color w:val="000000" w:themeColor="text1"/>
        </w:rPr>
        <w:t xml:space="preserve"> </w:t>
      </w:r>
      <w:r w:rsidR="00BC2083" w:rsidRPr="008632B9">
        <w:rPr>
          <w:color w:val="000000" w:themeColor="text1"/>
        </w:rPr>
        <w:t>2025</w:t>
      </w:r>
      <w:r w:rsidR="00F15175">
        <w:rPr>
          <w:color w:val="000000" w:themeColor="text1"/>
        </w:rPr>
        <w:t xml:space="preserve"> and reports submitted by 14</w:t>
      </w:r>
      <w:r w:rsidR="00F15175" w:rsidRPr="00F15175">
        <w:rPr>
          <w:color w:val="000000" w:themeColor="text1"/>
          <w:vertAlign w:val="superscript"/>
        </w:rPr>
        <w:t>th</w:t>
      </w:r>
      <w:r w:rsidR="00F15175">
        <w:rPr>
          <w:color w:val="000000" w:themeColor="text1"/>
        </w:rPr>
        <w:t xml:space="preserve"> July 2025</w:t>
      </w:r>
    </w:p>
    <w:p w14:paraId="581ADD3C" w14:textId="77777777" w:rsidR="00DC704F" w:rsidRPr="004A2F27" w:rsidRDefault="00DC704F" w:rsidP="003C26FA">
      <w:pPr>
        <w:pStyle w:val="ListParagraph"/>
        <w:ind w:left="-426" w:firstLine="142"/>
        <w:jc w:val="both"/>
        <w:rPr>
          <w:rFonts w:ascii="Arial" w:hAnsi="Arial" w:cs="Arial"/>
          <w:b/>
        </w:rPr>
      </w:pPr>
    </w:p>
    <w:p w14:paraId="19A63E03" w14:textId="77777777" w:rsidR="00DC704F" w:rsidRPr="00084FE2" w:rsidRDefault="00DC704F" w:rsidP="00BA1E0D">
      <w:pPr>
        <w:pStyle w:val="ListParagraph"/>
        <w:shd w:val="clear" w:color="auto" w:fill="00B050"/>
        <w:ind w:left="-426" w:firstLine="142"/>
        <w:jc w:val="both"/>
        <w:rPr>
          <w:rFonts w:ascii="Arial" w:hAnsi="Arial" w:cs="Arial"/>
          <w:b/>
          <w:color w:val="FFFFFF" w:themeColor="background1"/>
        </w:rPr>
      </w:pPr>
      <w:r w:rsidRPr="00084FE2">
        <w:rPr>
          <w:rFonts w:ascii="Arial" w:hAnsi="Arial" w:cs="Arial"/>
          <w:b/>
          <w:color w:val="FFFFFF" w:themeColor="background1"/>
        </w:rPr>
        <w:t>What can’t be funded?</w:t>
      </w:r>
    </w:p>
    <w:p w14:paraId="03CBA900" w14:textId="77777777" w:rsidR="00DC704F" w:rsidRPr="008632B9" w:rsidRDefault="00DC704F" w:rsidP="003C26FA">
      <w:pPr>
        <w:pStyle w:val="ListParagraph"/>
        <w:numPr>
          <w:ilvl w:val="0"/>
          <w:numId w:val="2"/>
        </w:numPr>
        <w:ind w:left="284"/>
        <w:jc w:val="both"/>
        <w:rPr>
          <w:rFonts w:ascii="Arial" w:hAnsi="Arial" w:cs="Arial"/>
          <w:color w:val="000000" w:themeColor="text1"/>
        </w:rPr>
      </w:pPr>
      <w:r w:rsidRPr="008632B9">
        <w:rPr>
          <w:rFonts w:ascii="Arial" w:hAnsi="Arial" w:cs="Arial"/>
          <w:color w:val="000000" w:themeColor="text1"/>
        </w:rPr>
        <w:t>Activities that promote political and religious messages.</w:t>
      </w:r>
    </w:p>
    <w:p w14:paraId="371F0645" w14:textId="77777777" w:rsidR="00DC704F" w:rsidRPr="008632B9" w:rsidRDefault="00DC704F" w:rsidP="003C26FA">
      <w:pPr>
        <w:pStyle w:val="ListParagraph"/>
        <w:numPr>
          <w:ilvl w:val="0"/>
          <w:numId w:val="2"/>
        </w:numPr>
        <w:ind w:left="284"/>
        <w:jc w:val="both"/>
        <w:rPr>
          <w:rFonts w:ascii="Arial" w:hAnsi="Arial" w:cs="Arial"/>
          <w:color w:val="000000" w:themeColor="text1"/>
        </w:rPr>
      </w:pPr>
      <w:r w:rsidRPr="008632B9">
        <w:rPr>
          <w:rFonts w:ascii="Arial" w:hAnsi="Arial" w:cs="Arial"/>
          <w:color w:val="000000" w:themeColor="text1"/>
        </w:rPr>
        <w:t>Activities that commence or equipment purchased prior to confirmation of grant funding approval.</w:t>
      </w:r>
    </w:p>
    <w:p w14:paraId="02FB3C23" w14:textId="77777777" w:rsidR="008632B9" w:rsidRDefault="00202CDC" w:rsidP="008632B9">
      <w:pPr>
        <w:pStyle w:val="ListParagraph"/>
        <w:numPr>
          <w:ilvl w:val="0"/>
          <w:numId w:val="2"/>
        </w:numPr>
        <w:ind w:left="284"/>
        <w:jc w:val="both"/>
        <w:rPr>
          <w:rFonts w:ascii="Arial" w:hAnsi="Arial" w:cs="Arial"/>
          <w:color w:val="000000" w:themeColor="text1"/>
        </w:rPr>
      </w:pPr>
      <w:r w:rsidRPr="008632B9">
        <w:rPr>
          <w:rFonts w:ascii="Arial" w:hAnsi="Arial" w:cs="Arial"/>
          <w:color w:val="000000" w:themeColor="text1"/>
        </w:rPr>
        <w:t>Capital spend is not permitted.  Only costs related to delivery of the project (revenue) will be considered.</w:t>
      </w:r>
    </w:p>
    <w:p w14:paraId="5B90C82C" w14:textId="49FCD16E" w:rsidR="00D64E32" w:rsidRPr="008632B9" w:rsidRDefault="00D64E32" w:rsidP="008632B9">
      <w:pPr>
        <w:pStyle w:val="ListParagraph"/>
        <w:numPr>
          <w:ilvl w:val="0"/>
          <w:numId w:val="2"/>
        </w:numPr>
        <w:ind w:left="284"/>
        <w:jc w:val="both"/>
        <w:rPr>
          <w:rFonts w:ascii="Arial" w:hAnsi="Arial" w:cs="Arial"/>
          <w:color w:val="000000" w:themeColor="text1"/>
        </w:rPr>
      </w:pPr>
      <w:r w:rsidRPr="008632B9">
        <w:rPr>
          <w:rFonts w:ascii="Arial" w:hAnsi="Arial" w:cs="Arial"/>
          <w:color w:val="000000" w:themeColor="text1"/>
        </w:rPr>
        <w:t xml:space="preserve">Expenditure covered by any other projects. </w:t>
      </w:r>
    </w:p>
    <w:p w14:paraId="7A08F8FD" w14:textId="77777777" w:rsidR="008632B9" w:rsidRDefault="00D64E32" w:rsidP="008632B9">
      <w:pPr>
        <w:pStyle w:val="ListParagraph"/>
        <w:numPr>
          <w:ilvl w:val="0"/>
          <w:numId w:val="2"/>
        </w:numPr>
        <w:ind w:left="284"/>
        <w:jc w:val="both"/>
        <w:rPr>
          <w:rFonts w:ascii="Arial" w:hAnsi="Arial" w:cs="Arial"/>
          <w:color w:val="000000" w:themeColor="text1"/>
        </w:rPr>
      </w:pPr>
      <w:r w:rsidRPr="008632B9">
        <w:rPr>
          <w:rFonts w:ascii="Arial" w:hAnsi="Arial" w:cs="Arial"/>
          <w:color w:val="000000" w:themeColor="text1"/>
        </w:rPr>
        <w:t xml:space="preserve">Any costs incurred before and after the project period </w:t>
      </w:r>
    </w:p>
    <w:p w14:paraId="01697B91" w14:textId="77777777" w:rsidR="008632B9" w:rsidRDefault="008632B9" w:rsidP="008632B9">
      <w:pPr>
        <w:pStyle w:val="ListParagraph"/>
        <w:ind w:left="284"/>
        <w:jc w:val="both"/>
        <w:rPr>
          <w:rFonts w:ascii="Arial" w:hAnsi="Arial" w:cs="Arial"/>
          <w:color w:val="000000" w:themeColor="text1"/>
        </w:rPr>
      </w:pPr>
    </w:p>
    <w:p w14:paraId="7805E4B5" w14:textId="2A2729FC" w:rsidR="00DC704F" w:rsidRPr="008632B9" w:rsidRDefault="00A4767C" w:rsidP="008632B9">
      <w:pPr>
        <w:ind w:left="-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632B9">
        <w:rPr>
          <w:rFonts w:ascii="Arial" w:hAnsi="Arial" w:cs="Arial"/>
          <w:color w:val="000000" w:themeColor="text1"/>
          <w:sz w:val="24"/>
          <w:szCs w:val="24"/>
        </w:rPr>
        <w:t>This small grant programme is for direct community delivery</w:t>
      </w:r>
      <w:r w:rsidR="00550218" w:rsidRPr="008632B9">
        <w:rPr>
          <w:rFonts w:ascii="Arial" w:hAnsi="Arial" w:cs="Arial"/>
          <w:color w:val="000000" w:themeColor="text1"/>
          <w:sz w:val="24"/>
          <w:szCs w:val="24"/>
        </w:rPr>
        <w:t xml:space="preserve">. You </w:t>
      </w:r>
      <w:r w:rsidR="00202CDC" w:rsidRPr="008632B9">
        <w:rPr>
          <w:rFonts w:ascii="Arial" w:hAnsi="Arial" w:cs="Arial"/>
          <w:color w:val="000000" w:themeColor="text1"/>
          <w:sz w:val="24"/>
          <w:szCs w:val="24"/>
        </w:rPr>
        <w:t>should include</w:t>
      </w:r>
      <w:r w:rsidR="00DC704F" w:rsidRPr="008632B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24357" w:rsidRPr="008632B9">
        <w:rPr>
          <w:rFonts w:ascii="Arial" w:hAnsi="Arial" w:cs="Arial"/>
          <w:color w:val="000000" w:themeColor="text1"/>
          <w:sz w:val="24"/>
          <w:szCs w:val="24"/>
        </w:rPr>
        <w:t xml:space="preserve">any </w:t>
      </w:r>
      <w:r w:rsidR="00AA1BC6" w:rsidRPr="008632B9">
        <w:rPr>
          <w:rFonts w:ascii="Arial" w:hAnsi="Arial" w:cs="Arial"/>
          <w:color w:val="000000" w:themeColor="text1"/>
          <w:sz w:val="24"/>
          <w:szCs w:val="24"/>
        </w:rPr>
        <w:t>on</w:t>
      </w:r>
      <w:r w:rsidR="00DC704F" w:rsidRPr="008632B9">
        <w:rPr>
          <w:rFonts w:ascii="Arial" w:hAnsi="Arial" w:cs="Arial"/>
          <w:color w:val="000000" w:themeColor="text1"/>
          <w:sz w:val="24"/>
          <w:szCs w:val="24"/>
        </w:rPr>
        <w:t>costs</w:t>
      </w:r>
      <w:r w:rsidR="00AA1BC6" w:rsidRPr="008632B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02CDC" w:rsidRPr="008632B9">
        <w:rPr>
          <w:rFonts w:ascii="Arial" w:hAnsi="Arial" w:cs="Arial"/>
          <w:color w:val="000000" w:themeColor="text1"/>
          <w:sz w:val="24"/>
          <w:szCs w:val="24"/>
        </w:rPr>
        <w:t xml:space="preserve">in your </w:t>
      </w:r>
      <w:r w:rsidR="00AA1BC6" w:rsidRPr="008632B9">
        <w:rPr>
          <w:rFonts w:ascii="Arial" w:hAnsi="Arial" w:cs="Arial"/>
          <w:color w:val="000000" w:themeColor="text1"/>
          <w:sz w:val="24"/>
          <w:szCs w:val="24"/>
        </w:rPr>
        <w:t>costings</w:t>
      </w:r>
      <w:r w:rsidR="00152A52" w:rsidRPr="008632B9">
        <w:rPr>
          <w:rFonts w:ascii="Arial" w:hAnsi="Arial" w:cs="Arial"/>
          <w:color w:val="000000" w:themeColor="text1"/>
          <w:sz w:val="24"/>
          <w:szCs w:val="24"/>
        </w:rPr>
        <w:t>.</w:t>
      </w:r>
      <w:r w:rsidR="00AA1BC6" w:rsidRPr="008632B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02CDC" w:rsidRPr="008632B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523F1A3" w14:textId="77777777" w:rsidR="00DC704F" w:rsidRPr="004A2F27" w:rsidRDefault="00DC704F" w:rsidP="003C26FA">
      <w:pPr>
        <w:pStyle w:val="Default"/>
        <w:ind w:left="-426"/>
        <w:rPr>
          <w:color w:val="auto"/>
        </w:rPr>
      </w:pPr>
      <w:r w:rsidRPr="004A2F27">
        <w:rPr>
          <w:color w:val="auto"/>
        </w:rPr>
        <w:t xml:space="preserve">For further advice and guidance in completing </w:t>
      </w:r>
      <w:r>
        <w:rPr>
          <w:color w:val="auto"/>
        </w:rPr>
        <w:t>an</w:t>
      </w:r>
      <w:r w:rsidRPr="004A2F27">
        <w:rPr>
          <w:color w:val="auto"/>
        </w:rPr>
        <w:t xml:space="preserve"> application contact </w:t>
      </w:r>
      <w:r>
        <w:rPr>
          <w:color w:val="auto"/>
        </w:rPr>
        <w:t>Heather Starkie</w:t>
      </w:r>
      <w:r w:rsidRPr="004A2F27">
        <w:rPr>
          <w:color w:val="auto"/>
        </w:rPr>
        <w:t xml:space="preserve"> at BPRCVS</w:t>
      </w:r>
      <w:r>
        <w:rPr>
          <w:color w:val="auto"/>
        </w:rPr>
        <w:t xml:space="preserve">, </w:t>
      </w:r>
      <w:hyperlink r:id="rId8" w:history="1">
        <w:r w:rsidRPr="00CF64F3">
          <w:rPr>
            <w:rStyle w:val="Hyperlink"/>
          </w:rPr>
          <w:t>heather.starkie@bprcvs.co.uk</w:t>
        </w:r>
      </w:hyperlink>
      <w:r>
        <w:rPr>
          <w:color w:val="auto"/>
        </w:rPr>
        <w:t xml:space="preserve"> </w:t>
      </w:r>
      <w:r w:rsidRPr="004A2F27">
        <w:rPr>
          <w:color w:val="auto"/>
        </w:rPr>
        <w:t xml:space="preserve"> or telephone 01282 433740 extension 10</w:t>
      </w:r>
      <w:r>
        <w:rPr>
          <w:color w:val="auto"/>
        </w:rPr>
        <w:t>18</w:t>
      </w:r>
    </w:p>
    <w:p w14:paraId="1EF9B3B0" w14:textId="77777777" w:rsidR="00DC704F" w:rsidRPr="004A2F27" w:rsidRDefault="00DC704F" w:rsidP="003C26FA">
      <w:pPr>
        <w:pStyle w:val="Default"/>
        <w:ind w:left="-426"/>
        <w:jc w:val="center"/>
        <w:rPr>
          <w:color w:val="auto"/>
        </w:rPr>
      </w:pPr>
    </w:p>
    <w:p w14:paraId="6C6F26A0" w14:textId="6844946C" w:rsidR="00DC704F" w:rsidRPr="00084FE2" w:rsidRDefault="00DC704F" w:rsidP="00BA1E0D">
      <w:pPr>
        <w:pStyle w:val="Default"/>
        <w:shd w:val="clear" w:color="auto" w:fill="00B050"/>
        <w:ind w:left="-426"/>
        <w:rPr>
          <w:b/>
          <w:color w:val="FFFFFF" w:themeColor="background1"/>
        </w:rPr>
      </w:pPr>
      <w:r w:rsidRPr="00084FE2">
        <w:rPr>
          <w:b/>
          <w:color w:val="FFFFFF" w:themeColor="background1"/>
        </w:rPr>
        <w:t>Submitting your application</w:t>
      </w:r>
    </w:p>
    <w:p w14:paraId="7D7BF85A" w14:textId="51355829" w:rsidR="00DC704F" w:rsidRPr="004A2F27" w:rsidRDefault="00DC704F" w:rsidP="003C26FA">
      <w:pPr>
        <w:pStyle w:val="Default"/>
        <w:ind w:left="-426"/>
        <w:rPr>
          <w:color w:val="auto"/>
        </w:rPr>
      </w:pPr>
      <w:r>
        <w:rPr>
          <w:color w:val="auto"/>
        </w:rPr>
        <w:t xml:space="preserve">You </w:t>
      </w:r>
      <w:r w:rsidRPr="004A2F27">
        <w:rPr>
          <w:color w:val="auto"/>
        </w:rPr>
        <w:t>can submit your application via email</w:t>
      </w:r>
      <w:r w:rsidR="0035059A">
        <w:rPr>
          <w:color w:val="auto"/>
        </w:rPr>
        <w:t xml:space="preserve"> to </w:t>
      </w:r>
      <w:hyperlink r:id="rId9" w:history="1">
        <w:r w:rsidR="0035059A" w:rsidRPr="0017332A">
          <w:rPr>
            <w:rStyle w:val="Hyperlink"/>
          </w:rPr>
          <w:t>Julie.overson@bprcvs.co.uk</w:t>
        </w:r>
      </w:hyperlink>
      <w:r w:rsidR="0035059A">
        <w:rPr>
          <w:color w:val="auto"/>
        </w:rPr>
        <w:t xml:space="preserve"> </w:t>
      </w:r>
      <w:r w:rsidRPr="004A2F27">
        <w:rPr>
          <w:color w:val="auto"/>
        </w:rPr>
        <w:t xml:space="preserve"> though you will need to post the signed original of the form to </w:t>
      </w:r>
      <w:r w:rsidRPr="0035059A">
        <w:rPr>
          <w:b/>
          <w:bCs/>
          <w:color w:val="auto"/>
        </w:rPr>
        <w:t xml:space="preserve">Heather Starkie at BPRCVS, 62-64 Yorkshire Street, </w:t>
      </w:r>
      <w:r w:rsidR="000331B4" w:rsidRPr="0035059A">
        <w:rPr>
          <w:b/>
          <w:bCs/>
          <w:color w:val="auto"/>
        </w:rPr>
        <w:t xml:space="preserve">Burnley </w:t>
      </w:r>
      <w:r w:rsidR="000331B4">
        <w:rPr>
          <w:b/>
          <w:bCs/>
          <w:color w:val="auto"/>
        </w:rPr>
        <w:t>BB</w:t>
      </w:r>
      <w:r w:rsidRPr="0035059A">
        <w:rPr>
          <w:b/>
          <w:bCs/>
          <w:color w:val="auto"/>
        </w:rPr>
        <w:t>11 3BT</w:t>
      </w:r>
    </w:p>
    <w:p w14:paraId="17F380AB" w14:textId="77777777" w:rsidR="00DC704F" w:rsidRPr="004A2F27" w:rsidRDefault="00DC704F" w:rsidP="003C26FA">
      <w:pPr>
        <w:pStyle w:val="Default"/>
        <w:ind w:left="-426"/>
        <w:jc w:val="center"/>
        <w:rPr>
          <w:b/>
          <w:bCs/>
          <w:color w:val="auto"/>
        </w:rPr>
      </w:pPr>
    </w:p>
    <w:p w14:paraId="739BF037" w14:textId="0683EF52" w:rsidR="00DC704F" w:rsidRPr="00084FE2" w:rsidRDefault="00DC704F" w:rsidP="00BA1E0D">
      <w:pPr>
        <w:pStyle w:val="Default"/>
        <w:shd w:val="clear" w:color="auto" w:fill="00B050"/>
        <w:ind w:left="-426"/>
        <w:rPr>
          <w:b/>
          <w:bCs/>
          <w:color w:val="FFFFFF" w:themeColor="background1"/>
        </w:rPr>
      </w:pPr>
      <w:r w:rsidRPr="00084FE2">
        <w:rPr>
          <w:b/>
          <w:bCs/>
          <w:color w:val="FFFFFF" w:themeColor="background1"/>
        </w:rPr>
        <w:lastRenderedPageBreak/>
        <w:t>Deadlines</w:t>
      </w:r>
    </w:p>
    <w:p w14:paraId="5482930B" w14:textId="4EA1ADC3" w:rsidR="00DC704F" w:rsidRPr="00702FF9" w:rsidRDefault="0084538E" w:rsidP="003C26FA">
      <w:pPr>
        <w:pStyle w:val="Default"/>
        <w:ind w:left="-426"/>
        <w:rPr>
          <w:color w:val="auto"/>
        </w:rPr>
      </w:pPr>
      <w:r>
        <w:rPr>
          <w:color w:val="auto"/>
        </w:rPr>
        <w:t xml:space="preserve">The fund is open for applications </w:t>
      </w:r>
      <w:r w:rsidR="00505515">
        <w:rPr>
          <w:color w:val="auto"/>
        </w:rPr>
        <w:t xml:space="preserve">from </w:t>
      </w:r>
      <w:r w:rsidR="00F15175">
        <w:rPr>
          <w:color w:val="auto"/>
        </w:rPr>
        <w:t>3</w:t>
      </w:r>
      <w:r w:rsidR="00F15175" w:rsidRPr="00F15175">
        <w:rPr>
          <w:color w:val="auto"/>
          <w:vertAlign w:val="superscript"/>
        </w:rPr>
        <w:t>rd</w:t>
      </w:r>
      <w:r w:rsidR="00F15175">
        <w:rPr>
          <w:color w:val="auto"/>
        </w:rPr>
        <w:t xml:space="preserve"> February</w:t>
      </w:r>
      <w:r w:rsidR="00BC2083">
        <w:rPr>
          <w:color w:val="auto"/>
        </w:rPr>
        <w:t xml:space="preserve"> 2025</w:t>
      </w:r>
      <w:r w:rsidR="00505515">
        <w:rPr>
          <w:color w:val="auto"/>
        </w:rPr>
        <w:t>.</w:t>
      </w:r>
      <w:r>
        <w:rPr>
          <w:color w:val="auto"/>
        </w:rPr>
        <w:t xml:space="preserve">  D</w:t>
      </w:r>
      <w:r w:rsidR="00D61E82">
        <w:rPr>
          <w:color w:val="auto"/>
        </w:rPr>
        <w:t>eadline for applications</w:t>
      </w:r>
      <w:r>
        <w:rPr>
          <w:color w:val="auto"/>
        </w:rPr>
        <w:t xml:space="preserve"> is </w:t>
      </w:r>
      <w:r w:rsidR="00BC2083">
        <w:rPr>
          <w:color w:val="auto"/>
        </w:rPr>
        <w:t xml:space="preserve">12 noon on </w:t>
      </w:r>
      <w:r w:rsidR="00F15175">
        <w:rPr>
          <w:color w:val="auto"/>
        </w:rPr>
        <w:t>21</w:t>
      </w:r>
      <w:r w:rsidR="00F15175" w:rsidRPr="00F15175">
        <w:rPr>
          <w:color w:val="auto"/>
          <w:vertAlign w:val="superscript"/>
        </w:rPr>
        <w:t>st</w:t>
      </w:r>
      <w:r w:rsidR="00F15175">
        <w:rPr>
          <w:color w:val="auto"/>
        </w:rPr>
        <w:t xml:space="preserve"> February</w:t>
      </w:r>
      <w:r w:rsidR="00BC2083">
        <w:rPr>
          <w:color w:val="auto"/>
        </w:rPr>
        <w:t xml:space="preserve"> 2025</w:t>
      </w:r>
      <w:r w:rsidR="00D61E82">
        <w:rPr>
          <w:color w:val="auto"/>
        </w:rPr>
        <w:t xml:space="preserve">.  Applications will be considered </w:t>
      </w:r>
      <w:r w:rsidR="00092C3C" w:rsidRPr="00702FF9">
        <w:rPr>
          <w:color w:val="auto"/>
        </w:rPr>
        <w:t>on a ‘</w:t>
      </w:r>
      <w:r>
        <w:rPr>
          <w:color w:val="auto"/>
        </w:rPr>
        <w:t>first come first served</w:t>
      </w:r>
      <w:r w:rsidR="00092C3C" w:rsidRPr="00702FF9">
        <w:rPr>
          <w:color w:val="auto"/>
        </w:rPr>
        <w:t xml:space="preserve">’ basis – </w:t>
      </w:r>
      <w:r w:rsidR="00092C3C" w:rsidRPr="00202CDC">
        <w:rPr>
          <w:b/>
          <w:bCs/>
          <w:color w:val="00B050"/>
        </w:rPr>
        <w:t>don’t miss out</w:t>
      </w:r>
      <w:r w:rsidR="0035059A" w:rsidRPr="00202CDC">
        <w:rPr>
          <w:b/>
          <w:bCs/>
          <w:color w:val="00B050"/>
        </w:rPr>
        <w:t>, apply right away</w:t>
      </w:r>
      <w:r w:rsidR="00092C3C" w:rsidRPr="00202CDC">
        <w:rPr>
          <w:b/>
          <w:bCs/>
          <w:color w:val="00B050"/>
        </w:rPr>
        <w:t>!</w:t>
      </w:r>
    </w:p>
    <w:p w14:paraId="60054E82" w14:textId="77777777" w:rsidR="00202CDC" w:rsidRDefault="00202CDC" w:rsidP="003C26FA">
      <w:pPr>
        <w:pStyle w:val="Default"/>
        <w:ind w:left="-426"/>
        <w:jc w:val="center"/>
        <w:rPr>
          <w:b/>
          <w:bCs/>
          <w:color w:val="auto"/>
        </w:rPr>
      </w:pPr>
    </w:p>
    <w:p w14:paraId="1F4BC5EC" w14:textId="62D35233" w:rsidR="006C08CA" w:rsidRPr="0035059A" w:rsidRDefault="00DC704F" w:rsidP="003C26FA">
      <w:pPr>
        <w:pStyle w:val="Default"/>
        <w:ind w:left="-426"/>
        <w:jc w:val="center"/>
        <w:rPr>
          <w:b/>
          <w:bCs/>
          <w:color w:val="auto"/>
        </w:rPr>
      </w:pPr>
      <w:r w:rsidRPr="0035059A">
        <w:rPr>
          <w:b/>
          <w:bCs/>
          <w:color w:val="auto"/>
        </w:rPr>
        <w:t xml:space="preserve">For application forms and guidance please visit: </w:t>
      </w:r>
    </w:p>
    <w:p w14:paraId="304FFC91" w14:textId="75F4E932" w:rsidR="00DC704F" w:rsidRPr="00702FF9" w:rsidRDefault="00BC2083" w:rsidP="003C26FA">
      <w:pPr>
        <w:pStyle w:val="Default"/>
        <w:ind w:left="-426"/>
        <w:jc w:val="center"/>
        <w:rPr>
          <w:color w:val="auto"/>
        </w:rPr>
      </w:pPr>
      <w:hyperlink r:id="rId10" w:history="1">
        <w:r w:rsidRPr="007C6706">
          <w:rPr>
            <w:rStyle w:val="Hyperlink"/>
          </w:rPr>
          <w:t>www.bprcvs.co.uk</w:t>
        </w:r>
      </w:hyperlink>
      <w:r>
        <w:t xml:space="preserve"> or email </w:t>
      </w:r>
      <w:hyperlink r:id="rId11" w:history="1">
        <w:r w:rsidRPr="007C6706">
          <w:rPr>
            <w:rStyle w:val="Hyperlink"/>
          </w:rPr>
          <w:t>julie.overson@bprcvs.co.uk</w:t>
        </w:r>
      </w:hyperlink>
      <w:r>
        <w:t xml:space="preserve"> </w:t>
      </w:r>
    </w:p>
    <w:p w14:paraId="07990BEA" w14:textId="77777777" w:rsidR="00DC704F" w:rsidRPr="00702FF9" w:rsidRDefault="00DC704F" w:rsidP="003C26FA">
      <w:pPr>
        <w:pStyle w:val="Default"/>
        <w:ind w:left="-426"/>
        <w:rPr>
          <w:color w:val="auto"/>
        </w:rPr>
      </w:pPr>
    </w:p>
    <w:p w14:paraId="156ABD31" w14:textId="77777777" w:rsidR="00DC704F" w:rsidRPr="00084FE2" w:rsidRDefault="00DC704F" w:rsidP="00BA1E0D">
      <w:pPr>
        <w:pStyle w:val="Default"/>
        <w:shd w:val="clear" w:color="auto" w:fill="00B050"/>
        <w:ind w:left="-426"/>
        <w:rPr>
          <w:b/>
          <w:bCs/>
          <w:color w:val="FFFFFF" w:themeColor="background1"/>
        </w:rPr>
      </w:pPr>
      <w:r w:rsidRPr="00084FE2">
        <w:rPr>
          <w:b/>
          <w:bCs/>
          <w:color w:val="FFFFFF" w:themeColor="background1"/>
        </w:rPr>
        <w:t>Procedure for successful applications:</w:t>
      </w:r>
    </w:p>
    <w:p w14:paraId="0F63D66C" w14:textId="5CA592CD" w:rsidR="00DC704F" w:rsidRPr="004A2F27" w:rsidRDefault="00DC704F" w:rsidP="003C26FA">
      <w:pPr>
        <w:pStyle w:val="Default"/>
        <w:numPr>
          <w:ilvl w:val="0"/>
          <w:numId w:val="5"/>
        </w:numPr>
        <w:ind w:left="426"/>
        <w:rPr>
          <w:color w:val="auto"/>
        </w:rPr>
      </w:pPr>
      <w:r w:rsidRPr="004A2F27">
        <w:rPr>
          <w:color w:val="auto"/>
        </w:rPr>
        <w:t xml:space="preserve">Written notification of approval is </w:t>
      </w:r>
      <w:r w:rsidR="00947452">
        <w:rPr>
          <w:color w:val="auto"/>
        </w:rPr>
        <w:t>emailed</w:t>
      </w:r>
      <w:r>
        <w:rPr>
          <w:color w:val="auto"/>
        </w:rPr>
        <w:t>.</w:t>
      </w:r>
    </w:p>
    <w:p w14:paraId="04259BFE" w14:textId="77777777" w:rsidR="00DC704F" w:rsidRPr="004A2F27" w:rsidRDefault="00DC704F" w:rsidP="003C26FA">
      <w:pPr>
        <w:pStyle w:val="Default"/>
        <w:numPr>
          <w:ilvl w:val="0"/>
          <w:numId w:val="5"/>
        </w:numPr>
        <w:ind w:left="426"/>
        <w:rPr>
          <w:color w:val="auto"/>
        </w:rPr>
      </w:pPr>
      <w:r w:rsidRPr="004A2F27">
        <w:rPr>
          <w:color w:val="auto"/>
        </w:rPr>
        <w:t>Applicant to read and sign the acceptance of the terms and conditions</w:t>
      </w:r>
      <w:r>
        <w:rPr>
          <w:color w:val="auto"/>
        </w:rPr>
        <w:t>.</w:t>
      </w:r>
    </w:p>
    <w:p w14:paraId="31DE1FF0" w14:textId="0780C73D" w:rsidR="00DC704F" w:rsidRPr="004A2F27" w:rsidRDefault="00DC704F" w:rsidP="003C26FA">
      <w:pPr>
        <w:pStyle w:val="Default"/>
        <w:numPr>
          <w:ilvl w:val="0"/>
          <w:numId w:val="5"/>
        </w:numPr>
        <w:ind w:left="426"/>
        <w:rPr>
          <w:color w:val="auto"/>
        </w:rPr>
      </w:pPr>
      <w:r w:rsidRPr="004A2F27">
        <w:rPr>
          <w:color w:val="auto"/>
        </w:rPr>
        <w:t xml:space="preserve">Applicant to return the original signed acceptance to </w:t>
      </w:r>
      <w:r w:rsidR="00622151">
        <w:rPr>
          <w:color w:val="auto"/>
        </w:rPr>
        <w:t>Heather Starkie</w:t>
      </w:r>
      <w:r w:rsidRPr="004A2F27">
        <w:rPr>
          <w:color w:val="auto"/>
        </w:rPr>
        <w:t xml:space="preserve"> at BPRCVS</w:t>
      </w:r>
    </w:p>
    <w:p w14:paraId="317C0AA9" w14:textId="2F2CDBAF" w:rsidR="00DC704F" w:rsidRPr="001F2A38" w:rsidRDefault="00DC704F" w:rsidP="003C26FA">
      <w:pPr>
        <w:pStyle w:val="Default"/>
        <w:numPr>
          <w:ilvl w:val="0"/>
          <w:numId w:val="5"/>
        </w:numPr>
        <w:ind w:left="426"/>
        <w:rPr>
          <w:color w:val="auto"/>
        </w:rPr>
      </w:pPr>
      <w:r w:rsidRPr="004A2F27">
        <w:rPr>
          <w:color w:val="auto"/>
        </w:rPr>
        <w:t>On receipt of original signed acceptance</w:t>
      </w:r>
      <w:r>
        <w:rPr>
          <w:color w:val="auto"/>
        </w:rPr>
        <w:t>,</w:t>
      </w:r>
      <w:r w:rsidRPr="004A2F27">
        <w:rPr>
          <w:color w:val="auto"/>
        </w:rPr>
        <w:t xml:space="preserve"> the cheque </w:t>
      </w:r>
      <w:r w:rsidR="00BC2083">
        <w:rPr>
          <w:color w:val="auto"/>
        </w:rPr>
        <w:t xml:space="preserve">or BACS transfer </w:t>
      </w:r>
      <w:r w:rsidRPr="004A2F27">
        <w:rPr>
          <w:color w:val="auto"/>
        </w:rPr>
        <w:t xml:space="preserve">is processed and </w:t>
      </w:r>
      <w:r w:rsidR="00BC2083">
        <w:rPr>
          <w:color w:val="auto"/>
        </w:rPr>
        <w:t xml:space="preserve">any cheques </w:t>
      </w:r>
      <w:r w:rsidRPr="004A2F27">
        <w:rPr>
          <w:color w:val="auto"/>
        </w:rPr>
        <w:t>posted to the applicant</w:t>
      </w:r>
      <w:r>
        <w:rPr>
          <w:color w:val="auto"/>
        </w:rPr>
        <w:t>.</w:t>
      </w:r>
    </w:p>
    <w:p w14:paraId="7EB1D261" w14:textId="77777777" w:rsidR="00DC704F" w:rsidRPr="004A2F27" w:rsidRDefault="00DC704F" w:rsidP="003C26FA">
      <w:pPr>
        <w:pStyle w:val="Default"/>
        <w:ind w:left="-426"/>
        <w:jc w:val="center"/>
        <w:rPr>
          <w:b/>
          <w:bCs/>
          <w:color w:val="auto"/>
        </w:rPr>
      </w:pPr>
    </w:p>
    <w:p w14:paraId="5B2CC3BC" w14:textId="4FA318BA" w:rsidR="00DC704F" w:rsidRDefault="00DC704F" w:rsidP="00BA1E0D">
      <w:pPr>
        <w:pStyle w:val="Default"/>
        <w:shd w:val="clear" w:color="auto" w:fill="00B050"/>
        <w:ind w:left="-426"/>
        <w:rPr>
          <w:b/>
          <w:sz w:val="4"/>
          <w:szCs w:val="56"/>
        </w:rPr>
      </w:pPr>
      <w:r w:rsidRPr="00084FE2">
        <w:rPr>
          <w:b/>
          <w:bCs/>
          <w:color w:val="FFFFFF" w:themeColor="background1"/>
        </w:rPr>
        <w:t xml:space="preserve">Unsuccessful applicants </w:t>
      </w:r>
      <w:r w:rsidR="00696643">
        <w:rPr>
          <w:b/>
          <w:bCs/>
          <w:color w:val="FFFFFF" w:themeColor="background1"/>
        </w:rPr>
        <w:t>are encouraged to</w:t>
      </w:r>
      <w:r w:rsidRPr="00084FE2">
        <w:rPr>
          <w:b/>
          <w:bCs/>
          <w:color w:val="FFFFFF" w:themeColor="background1"/>
        </w:rPr>
        <w:t xml:space="preserve"> contact Heather Starkie for feedback and support</w:t>
      </w:r>
      <w:r w:rsidR="00696643">
        <w:rPr>
          <w:b/>
          <w:bCs/>
          <w:color w:val="FFFFFF" w:themeColor="background1"/>
        </w:rPr>
        <w:t xml:space="preserve">:  </w:t>
      </w:r>
      <w:hyperlink r:id="rId12" w:history="1">
        <w:r w:rsidR="00696643" w:rsidRPr="0017332A">
          <w:rPr>
            <w:rStyle w:val="Hyperlink"/>
            <w:b/>
            <w:bCs/>
          </w:rPr>
          <w:t>heather.starkie@bprcvs.co.uk</w:t>
        </w:r>
      </w:hyperlink>
      <w:r w:rsidR="00696643">
        <w:rPr>
          <w:b/>
          <w:bCs/>
          <w:color w:val="FFFFFF" w:themeColor="background1"/>
        </w:rPr>
        <w:t xml:space="preserve"> </w:t>
      </w:r>
    </w:p>
    <w:p w14:paraId="239EB216" w14:textId="77777777" w:rsidR="007834D0" w:rsidRDefault="007834D0" w:rsidP="003C26FA">
      <w:pPr>
        <w:ind w:left="-426"/>
        <w:jc w:val="center"/>
        <w:rPr>
          <w:b/>
          <w:sz w:val="4"/>
          <w:szCs w:val="56"/>
        </w:rPr>
      </w:pPr>
    </w:p>
    <w:sectPr w:rsidR="007834D0" w:rsidSect="008632B9">
      <w:pgSz w:w="11906" w:h="16838"/>
      <w:pgMar w:top="1418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6BCF"/>
    <w:multiLevelType w:val="hybridMultilevel"/>
    <w:tmpl w:val="83443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B2CED"/>
    <w:multiLevelType w:val="hybridMultilevel"/>
    <w:tmpl w:val="95461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A78B8"/>
    <w:multiLevelType w:val="hybridMultilevel"/>
    <w:tmpl w:val="3846488E"/>
    <w:lvl w:ilvl="0" w:tplc="368059F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263BDF"/>
    <w:multiLevelType w:val="hybridMultilevel"/>
    <w:tmpl w:val="56601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D2C01"/>
    <w:multiLevelType w:val="hybridMultilevel"/>
    <w:tmpl w:val="BD5CFD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F4A6B"/>
    <w:multiLevelType w:val="hybridMultilevel"/>
    <w:tmpl w:val="59743AF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90026BE"/>
    <w:multiLevelType w:val="hybridMultilevel"/>
    <w:tmpl w:val="42704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55615"/>
    <w:multiLevelType w:val="hybridMultilevel"/>
    <w:tmpl w:val="B4C6BD0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1D7509D"/>
    <w:multiLevelType w:val="hybridMultilevel"/>
    <w:tmpl w:val="C27ED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83FE6"/>
    <w:multiLevelType w:val="hybridMultilevel"/>
    <w:tmpl w:val="1812B6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C41636"/>
    <w:multiLevelType w:val="hybridMultilevel"/>
    <w:tmpl w:val="10BC4C90"/>
    <w:lvl w:ilvl="0" w:tplc="B4583B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908D9"/>
    <w:multiLevelType w:val="hybridMultilevel"/>
    <w:tmpl w:val="4C2A68E2"/>
    <w:lvl w:ilvl="0" w:tplc="2876B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C43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EA0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CAC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C62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48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FA6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4EB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EAE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3043103"/>
    <w:multiLevelType w:val="hybridMultilevel"/>
    <w:tmpl w:val="4FDE7BBE"/>
    <w:lvl w:ilvl="0" w:tplc="08090011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8034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B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797577"/>
    <w:multiLevelType w:val="hybridMultilevel"/>
    <w:tmpl w:val="3A3A29AE"/>
    <w:lvl w:ilvl="0" w:tplc="418C156E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3B5FF6"/>
    <w:multiLevelType w:val="hybridMultilevel"/>
    <w:tmpl w:val="342846F2"/>
    <w:lvl w:ilvl="0" w:tplc="204EC19A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3098E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8478D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D4F0F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829A6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14BD7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2A6A6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FAF4E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12E37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B825969"/>
    <w:multiLevelType w:val="hybridMultilevel"/>
    <w:tmpl w:val="9B1642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E9B269D"/>
    <w:multiLevelType w:val="hybridMultilevel"/>
    <w:tmpl w:val="FD322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641036"/>
    <w:multiLevelType w:val="hybridMultilevel"/>
    <w:tmpl w:val="2766F9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9FF88E6E">
      <w:start w:val="1"/>
      <w:numFmt w:val="lowerLetter"/>
      <w:lvlText w:val="(%2)"/>
      <w:lvlJc w:val="left"/>
      <w:pPr>
        <w:ind w:left="1935" w:hanging="855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74EDE"/>
    <w:multiLevelType w:val="hybridMultilevel"/>
    <w:tmpl w:val="C3CAD8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353938"/>
    <w:multiLevelType w:val="hybridMultilevel"/>
    <w:tmpl w:val="D6DA21D6"/>
    <w:lvl w:ilvl="0" w:tplc="717E6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7011D"/>
    <w:multiLevelType w:val="hybridMultilevel"/>
    <w:tmpl w:val="E460B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947D90"/>
    <w:multiLevelType w:val="hybridMultilevel"/>
    <w:tmpl w:val="B45CC4D4"/>
    <w:lvl w:ilvl="0" w:tplc="FFFFFFFF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BB2338"/>
    <w:multiLevelType w:val="hybridMultilevel"/>
    <w:tmpl w:val="BA967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708A6"/>
    <w:multiLevelType w:val="hybridMultilevel"/>
    <w:tmpl w:val="1FE042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198633">
    <w:abstractNumId w:val="14"/>
  </w:num>
  <w:num w:numId="2" w16cid:durableId="117992421">
    <w:abstractNumId w:val="6"/>
  </w:num>
  <w:num w:numId="3" w16cid:durableId="103153833">
    <w:abstractNumId w:val="11"/>
  </w:num>
  <w:num w:numId="4" w16cid:durableId="1430201626">
    <w:abstractNumId w:val="19"/>
  </w:num>
  <w:num w:numId="5" w16cid:durableId="580912201">
    <w:abstractNumId w:val="8"/>
  </w:num>
  <w:num w:numId="6" w16cid:durableId="344014385">
    <w:abstractNumId w:val="12"/>
  </w:num>
  <w:num w:numId="7" w16cid:durableId="69279364">
    <w:abstractNumId w:val="12"/>
    <w:lvlOverride w:ilvl="0">
      <w:startOverride w:val="1"/>
    </w:lvlOverride>
  </w:num>
  <w:num w:numId="8" w16cid:durableId="17484562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1618938">
    <w:abstractNumId w:val="22"/>
  </w:num>
  <w:num w:numId="10" w16cid:durableId="310253098">
    <w:abstractNumId w:val="1"/>
  </w:num>
  <w:num w:numId="11" w16cid:durableId="746001156">
    <w:abstractNumId w:val="0"/>
  </w:num>
  <w:num w:numId="12" w16cid:durableId="1077240243">
    <w:abstractNumId w:val="20"/>
  </w:num>
  <w:num w:numId="13" w16cid:durableId="363025451">
    <w:abstractNumId w:val="7"/>
  </w:num>
  <w:num w:numId="14" w16cid:durableId="19391712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848447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15463606">
    <w:abstractNumId w:val="21"/>
  </w:num>
  <w:num w:numId="17" w16cid:durableId="805200776">
    <w:abstractNumId w:val="10"/>
  </w:num>
  <w:num w:numId="18" w16cid:durableId="724453607">
    <w:abstractNumId w:val="4"/>
  </w:num>
  <w:num w:numId="19" w16cid:durableId="140661069">
    <w:abstractNumId w:val="17"/>
  </w:num>
  <w:num w:numId="20" w16cid:durableId="406466235">
    <w:abstractNumId w:val="16"/>
  </w:num>
  <w:num w:numId="21" w16cid:durableId="629474807">
    <w:abstractNumId w:val="3"/>
  </w:num>
  <w:num w:numId="22" w16cid:durableId="1867211773">
    <w:abstractNumId w:val="2"/>
  </w:num>
  <w:num w:numId="23" w16cid:durableId="403920709">
    <w:abstractNumId w:val="9"/>
  </w:num>
  <w:num w:numId="24" w16cid:durableId="976909471">
    <w:abstractNumId w:val="15"/>
  </w:num>
  <w:num w:numId="25" w16cid:durableId="1989627388">
    <w:abstractNumId w:val="23"/>
  </w:num>
  <w:num w:numId="26" w16cid:durableId="1667542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C00"/>
    <w:rsid w:val="00024EE2"/>
    <w:rsid w:val="000302E0"/>
    <w:rsid w:val="00032B97"/>
    <w:rsid w:val="000331B4"/>
    <w:rsid w:val="0008378A"/>
    <w:rsid w:val="00091FB7"/>
    <w:rsid w:val="00092C3C"/>
    <w:rsid w:val="000A36D4"/>
    <w:rsid w:val="000B4A95"/>
    <w:rsid w:val="000B7361"/>
    <w:rsid w:val="000C1365"/>
    <w:rsid w:val="000E1EA9"/>
    <w:rsid w:val="000E2196"/>
    <w:rsid w:val="000E6B7A"/>
    <w:rsid w:val="001167CB"/>
    <w:rsid w:val="001376B9"/>
    <w:rsid w:val="00152A52"/>
    <w:rsid w:val="00163C2D"/>
    <w:rsid w:val="001B636E"/>
    <w:rsid w:val="001B768B"/>
    <w:rsid w:val="001C119B"/>
    <w:rsid w:val="001F617F"/>
    <w:rsid w:val="00202CDC"/>
    <w:rsid w:val="00205104"/>
    <w:rsid w:val="00280AE2"/>
    <w:rsid w:val="002922FC"/>
    <w:rsid w:val="002D6070"/>
    <w:rsid w:val="002E002E"/>
    <w:rsid w:val="002F7D4A"/>
    <w:rsid w:val="00313086"/>
    <w:rsid w:val="0035059A"/>
    <w:rsid w:val="003548C1"/>
    <w:rsid w:val="003674D3"/>
    <w:rsid w:val="00377CE5"/>
    <w:rsid w:val="003B64B4"/>
    <w:rsid w:val="003B73B7"/>
    <w:rsid w:val="003C1819"/>
    <w:rsid w:val="003C26FA"/>
    <w:rsid w:val="003D412D"/>
    <w:rsid w:val="003E165D"/>
    <w:rsid w:val="004158CA"/>
    <w:rsid w:val="00422A05"/>
    <w:rsid w:val="004256F7"/>
    <w:rsid w:val="00425A0E"/>
    <w:rsid w:val="00433E94"/>
    <w:rsid w:val="004473BA"/>
    <w:rsid w:val="00450F70"/>
    <w:rsid w:val="00476847"/>
    <w:rsid w:val="004B1481"/>
    <w:rsid w:val="004F23EB"/>
    <w:rsid w:val="00505515"/>
    <w:rsid w:val="005058E8"/>
    <w:rsid w:val="0052021A"/>
    <w:rsid w:val="0054635E"/>
    <w:rsid w:val="00550218"/>
    <w:rsid w:val="0055781A"/>
    <w:rsid w:val="005C5B53"/>
    <w:rsid w:val="005E7FC3"/>
    <w:rsid w:val="00602ACE"/>
    <w:rsid w:val="00606FE1"/>
    <w:rsid w:val="00607034"/>
    <w:rsid w:val="006107F8"/>
    <w:rsid w:val="00617E57"/>
    <w:rsid w:val="00622151"/>
    <w:rsid w:val="006271F2"/>
    <w:rsid w:val="00644CD9"/>
    <w:rsid w:val="00646789"/>
    <w:rsid w:val="006515B9"/>
    <w:rsid w:val="00656EAA"/>
    <w:rsid w:val="00661C00"/>
    <w:rsid w:val="00686743"/>
    <w:rsid w:val="00696643"/>
    <w:rsid w:val="006A4B30"/>
    <w:rsid w:val="006C08CA"/>
    <w:rsid w:val="006C17A7"/>
    <w:rsid w:val="006E4684"/>
    <w:rsid w:val="00702FF9"/>
    <w:rsid w:val="00743BB6"/>
    <w:rsid w:val="007537BF"/>
    <w:rsid w:val="00780B3F"/>
    <w:rsid w:val="007834D0"/>
    <w:rsid w:val="007851A6"/>
    <w:rsid w:val="00794BE2"/>
    <w:rsid w:val="007B63D7"/>
    <w:rsid w:val="007B77B6"/>
    <w:rsid w:val="007D3D34"/>
    <w:rsid w:val="00814052"/>
    <w:rsid w:val="0083633A"/>
    <w:rsid w:val="0084538E"/>
    <w:rsid w:val="008632B9"/>
    <w:rsid w:val="008A59AB"/>
    <w:rsid w:val="008B1316"/>
    <w:rsid w:val="008B56B1"/>
    <w:rsid w:val="0094541C"/>
    <w:rsid w:val="00947452"/>
    <w:rsid w:val="00965904"/>
    <w:rsid w:val="00976BE5"/>
    <w:rsid w:val="009868A4"/>
    <w:rsid w:val="0099785D"/>
    <w:rsid w:val="009E4B21"/>
    <w:rsid w:val="00A056E5"/>
    <w:rsid w:val="00A34E40"/>
    <w:rsid w:val="00A36891"/>
    <w:rsid w:val="00A42FBD"/>
    <w:rsid w:val="00A4767C"/>
    <w:rsid w:val="00A71BEA"/>
    <w:rsid w:val="00A74D6D"/>
    <w:rsid w:val="00A74F09"/>
    <w:rsid w:val="00AA1BC6"/>
    <w:rsid w:val="00AA1C29"/>
    <w:rsid w:val="00AA73F4"/>
    <w:rsid w:val="00AC1DAC"/>
    <w:rsid w:val="00AC1E3A"/>
    <w:rsid w:val="00AD11E7"/>
    <w:rsid w:val="00AD79FB"/>
    <w:rsid w:val="00B2250E"/>
    <w:rsid w:val="00B37AA6"/>
    <w:rsid w:val="00B67AB6"/>
    <w:rsid w:val="00B7108E"/>
    <w:rsid w:val="00B7734F"/>
    <w:rsid w:val="00BA024A"/>
    <w:rsid w:val="00BA1E0D"/>
    <w:rsid w:val="00BA2086"/>
    <w:rsid w:val="00BC2083"/>
    <w:rsid w:val="00BC2212"/>
    <w:rsid w:val="00BD265C"/>
    <w:rsid w:val="00BE5E26"/>
    <w:rsid w:val="00BE7DF3"/>
    <w:rsid w:val="00C32FCE"/>
    <w:rsid w:val="00C36EF8"/>
    <w:rsid w:val="00C402CF"/>
    <w:rsid w:val="00C57FC6"/>
    <w:rsid w:val="00C6589F"/>
    <w:rsid w:val="00C677CC"/>
    <w:rsid w:val="00C77650"/>
    <w:rsid w:val="00C94BA4"/>
    <w:rsid w:val="00C9704E"/>
    <w:rsid w:val="00CA1B4C"/>
    <w:rsid w:val="00CA1CB4"/>
    <w:rsid w:val="00CA2C28"/>
    <w:rsid w:val="00CB117B"/>
    <w:rsid w:val="00CB579E"/>
    <w:rsid w:val="00CB7155"/>
    <w:rsid w:val="00CD1282"/>
    <w:rsid w:val="00CE396B"/>
    <w:rsid w:val="00CF4FCA"/>
    <w:rsid w:val="00CF7329"/>
    <w:rsid w:val="00D02098"/>
    <w:rsid w:val="00D107A0"/>
    <w:rsid w:val="00D20264"/>
    <w:rsid w:val="00D53633"/>
    <w:rsid w:val="00D61E82"/>
    <w:rsid w:val="00D6453D"/>
    <w:rsid w:val="00D64E32"/>
    <w:rsid w:val="00D9189A"/>
    <w:rsid w:val="00D928B7"/>
    <w:rsid w:val="00DA4C90"/>
    <w:rsid w:val="00DB06CE"/>
    <w:rsid w:val="00DB5831"/>
    <w:rsid w:val="00DC197F"/>
    <w:rsid w:val="00DC704F"/>
    <w:rsid w:val="00E064EC"/>
    <w:rsid w:val="00E204E6"/>
    <w:rsid w:val="00E2067A"/>
    <w:rsid w:val="00E21366"/>
    <w:rsid w:val="00E267F6"/>
    <w:rsid w:val="00E44A0B"/>
    <w:rsid w:val="00E70EA3"/>
    <w:rsid w:val="00E77B75"/>
    <w:rsid w:val="00E91BFD"/>
    <w:rsid w:val="00EA0F49"/>
    <w:rsid w:val="00EA5CCF"/>
    <w:rsid w:val="00ED6570"/>
    <w:rsid w:val="00EE0068"/>
    <w:rsid w:val="00EE21DE"/>
    <w:rsid w:val="00F11021"/>
    <w:rsid w:val="00F15175"/>
    <w:rsid w:val="00F24357"/>
    <w:rsid w:val="00F46429"/>
    <w:rsid w:val="00F574D4"/>
    <w:rsid w:val="00F65C74"/>
    <w:rsid w:val="00F84F40"/>
    <w:rsid w:val="00F93429"/>
    <w:rsid w:val="00FA0603"/>
    <w:rsid w:val="00FA1361"/>
    <w:rsid w:val="00FD21BC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0B18C"/>
  <w15:docId w15:val="{9F3D04A2-B1D3-4C70-A66F-7A5E5B90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74F0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74F09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256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6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6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6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6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6F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74F0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74F0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efault">
    <w:name w:val="Default"/>
    <w:rsid w:val="00B7734F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Hyperlink">
    <w:name w:val="Hyperlink"/>
    <w:rsid w:val="00B773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734F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E267F6"/>
    <w:pPr>
      <w:tabs>
        <w:tab w:val="center" w:pos="4153"/>
        <w:tab w:val="right" w:pos="8306"/>
      </w:tabs>
      <w:spacing w:before="120" w:after="12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267F6"/>
    <w:rPr>
      <w:rFonts w:ascii="Arial" w:eastAsia="Times New Roman" w:hAnsi="Arial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E267F6"/>
    <w:pPr>
      <w:spacing w:before="120" w:after="12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E267F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267F6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EE21D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E21DE"/>
  </w:style>
  <w:style w:type="paragraph" w:styleId="Header">
    <w:name w:val="header"/>
    <w:basedOn w:val="Normal"/>
    <w:link w:val="HeaderChar"/>
    <w:uiPriority w:val="99"/>
    <w:unhideWhenUsed/>
    <w:rsid w:val="00EE21DE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E21DE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61E82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1E8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4538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110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.starkie@bprcvs.co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ather.starkie@bprcvs.co.uk" TargetMode="External"/><Relationship Id="rId12" Type="http://schemas.openxmlformats.org/officeDocument/2006/relationships/hyperlink" Target="mailto:heather.starkie@bprcv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mailto:julie.overson@bprcvs.co.uk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bprcvs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lie.overson@bprcvs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Tracey Noon</dc:creator>
  <cp:lastModifiedBy>Tracey Noon</cp:lastModifiedBy>
  <cp:revision>3</cp:revision>
  <dcterms:created xsi:type="dcterms:W3CDTF">2025-02-03T08:38:00Z</dcterms:created>
  <dcterms:modified xsi:type="dcterms:W3CDTF">2025-02-03T08:48:00Z</dcterms:modified>
</cp:coreProperties>
</file>