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48808C" w14:textId="77777777" w:rsidR="00B108A4" w:rsidRPr="00370A77" w:rsidRDefault="00B108A4" w:rsidP="00B108A4">
      <w:pPr>
        <w:shd w:val="clear" w:color="auto" w:fill="FFFFFF"/>
        <w:spacing w:after="0" w:line="240" w:lineRule="auto"/>
        <w:jc w:val="center"/>
        <w:rPr>
          <w:rFonts w:ascii="Verdana" w:eastAsia="Times New Roman" w:hAnsi="Verdana" w:cs="Calibri"/>
          <w:color w:val="323130"/>
          <w:sz w:val="32"/>
          <w:szCs w:val="32"/>
          <w:lang w:eastAsia="en-GB"/>
        </w:rPr>
      </w:pPr>
      <w:r w:rsidRPr="00370A77">
        <w:rPr>
          <w:rFonts w:ascii="Verdana" w:eastAsia="Times New Roman" w:hAnsi="Verdana" w:cs="Calibri"/>
          <w:color w:val="323130"/>
          <w:sz w:val="32"/>
          <w:szCs w:val="32"/>
          <w:lang w:eastAsia="en-GB"/>
        </w:rPr>
        <w:t>BPRCVS Brokered Volunteer Opportunities</w:t>
      </w:r>
    </w:p>
    <w:p w14:paraId="0D7831DC" w14:textId="77777777" w:rsidR="00B108A4" w:rsidRPr="00370A77" w:rsidRDefault="00B108A4" w:rsidP="00B108A4">
      <w:pPr>
        <w:shd w:val="clear" w:color="auto" w:fill="FFFFFF"/>
        <w:spacing w:after="0" w:line="240" w:lineRule="auto"/>
        <w:rPr>
          <w:rFonts w:ascii="Verdana" w:eastAsia="Times New Roman" w:hAnsi="Verdana" w:cs="Calibri"/>
          <w:color w:val="323130"/>
          <w:lang w:eastAsia="en-GB"/>
        </w:rPr>
      </w:pPr>
    </w:p>
    <w:p w14:paraId="571D84D6" w14:textId="77777777" w:rsidR="00B108A4" w:rsidRPr="00370A77" w:rsidRDefault="00B108A4" w:rsidP="00B108A4">
      <w:pPr>
        <w:shd w:val="clear" w:color="auto" w:fill="FFFFFF"/>
        <w:spacing w:after="0" w:line="240" w:lineRule="auto"/>
        <w:rPr>
          <w:rFonts w:ascii="Verdana" w:eastAsia="Times New Roman" w:hAnsi="Verdana" w:cs="Calibri"/>
          <w:color w:val="323130"/>
          <w:lang w:eastAsia="en-GB"/>
        </w:rPr>
      </w:pPr>
    </w:p>
    <w:p w14:paraId="227DDD43" w14:textId="77777777" w:rsidR="00B108A4" w:rsidRPr="00370A77" w:rsidRDefault="00B108A4" w:rsidP="00B108A4">
      <w:pPr>
        <w:shd w:val="clear" w:color="auto" w:fill="FFFFFF"/>
        <w:spacing w:after="0" w:line="240" w:lineRule="auto"/>
        <w:rPr>
          <w:rFonts w:ascii="Verdana" w:eastAsia="Times New Roman" w:hAnsi="Verdana" w:cs="Calibri"/>
          <w:color w:val="323130"/>
          <w:lang w:eastAsia="en-GB"/>
        </w:rPr>
      </w:pPr>
    </w:p>
    <w:tbl>
      <w:tblPr>
        <w:tblW w:w="0" w:type="auto"/>
        <w:shd w:val="clear" w:color="auto" w:fill="FFFFFF"/>
        <w:tblCellMar>
          <w:left w:w="0" w:type="dxa"/>
          <w:right w:w="0" w:type="dxa"/>
        </w:tblCellMar>
        <w:tblLook w:val="04A0" w:firstRow="1" w:lastRow="0" w:firstColumn="1" w:lastColumn="0" w:noHBand="0" w:noVBand="1"/>
      </w:tblPr>
      <w:tblGrid>
        <w:gridCol w:w="3227"/>
        <w:gridCol w:w="6015"/>
      </w:tblGrid>
      <w:tr w:rsidR="00B108A4" w:rsidRPr="00370A77" w14:paraId="36E04B3A" w14:textId="77777777" w:rsidTr="00D24969">
        <w:tc>
          <w:tcPr>
            <w:tcW w:w="3227"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19E0CCF" w14:textId="77777777" w:rsidR="00B108A4" w:rsidRPr="00370A77" w:rsidRDefault="00B108A4" w:rsidP="00B108A4">
            <w:pPr>
              <w:spacing w:after="0" w:line="240" w:lineRule="auto"/>
              <w:rPr>
                <w:rFonts w:ascii="Verdana" w:eastAsia="Times New Roman" w:hAnsi="Verdana" w:cs="Calibri"/>
                <w:color w:val="1F497D"/>
                <w:bdr w:val="none" w:sz="0" w:space="0" w:color="auto" w:frame="1"/>
                <w:lang w:eastAsia="en-GB"/>
              </w:rPr>
            </w:pPr>
            <w:r w:rsidRPr="00370A77">
              <w:rPr>
                <w:rFonts w:ascii="Verdana" w:eastAsia="Times New Roman" w:hAnsi="Verdana" w:cs="Calibri"/>
                <w:color w:val="1F497D"/>
                <w:bdr w:val="none" w:sz="0" w:space="0" w:color="auto" w:frame="1"/>
                <w:lang w:eastAsia="en-GB"/>
              </w:rPr>
              <w:t>Role Title</w:t>
            </w:r>
          </w:p>
        </w:tc>
        <w:tc>
          <w:tcPr>
            <w:tcW w:w="6015"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5E4741" w14:textId="0F00FF96" w:rsidR="00B108A4" w:rsidRPr="00370A77" w:rsidRDefault="00370A77" w:rsidP="006B23C8">
            <w:pPr>
              <w:rPr>
                <w:rFonts w:ascii="Verdana" w:hAnsi="Verdana"/>
              </w:rPr>
            </w:pPr>
            <w:r w:rsidRPr="00370A77">
              <w:rPr>
                <w:rFonts w:ascii="Verdana" w:eastAsia="Times New Roman" w:hAnsi="Verdana" w:cs="Calibri"/>
                <w:color w:val="1F497D"/>
                <w:bdr w:val="none" w:sz="0" w:space="0" w:color="auto" w:frame="1"/>
                <w:lang w:eastAsia="en-GB"/>
              </w:rPr>
              <w:t>Foodshare – Gannow Community Centre</w:t>
            </w:r>
          </w:p>
        </w:tc>
      </w:tr>
      <w:tr w:rsidR="00B108A4" w:rsidRPr="00370A77" w14:paraId="4CACA902" w14:textId="77777777" w:rsidTr="00D24969">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5B2B5E7" w14:textId="77777777" w:rsidR="00B108A4" w:rsidRPr="00370A77" w:rsidRDefault="00B108A4" w:rsidP="00B108A4">
            <w:pPr>
              <w:spacing w:after="0" w:line="240" w:lineRule="auto"/>
              <w:rPr>
                <w:rFonts w:ascii="Verdana" w:eastAsia="Times New Roman" w:hAnsi="Verdana" w:cs="Calibri"/>
                <w:color w:val="323130"/>
                <w:lang w:eastAsia="en-GB"/>
              </w:rPr>
            </w:pPr>
            <w:r w:rsidRPr="00370A77">
              <w:rPr>
                <w:rFonts w:ascii="Verdana" w:eastAsia="Times New Roman" w:hAnsi="Verdana" w:cs="Calibri"/>
                <w:color w:val="1F497D"/>
                <w:bdr w:val="none" w:sz="0" w:space="0" w:color="auto" w:frame="1"/>
                <w:lang w:eastAsia="en-GB"/>
              </w:rPr>
              <w:t>Brief description:</w:t>
            </w:r>
          </w:p>
        </w:tc>
        <w:tc>
          <w:tcPr>
            <w:tcW w:w="6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7A39852" w14:textId="5623209C" w:rsidR="00370A77" w:rsidRPr="00370A77" w:rsidRDefault="00370A77" w:rsidP="00AC283B">
            <w:pPr>
              <w:rPr>
                <w:rFonts w:ascii="Verdana" w:hAnsi="Verdana"/>
              </w:rPr>
            </w:pPr>
            <w:r w:rsidRPr="00370A77">
              <w:rPr>
                <w:rFonts w:ascii="Verdana" w:hAnsi="Verdana"/>
              </w:rPr>
              <w:t>We are looking for persons to work in our busy Foodshare.  We need people who can stock rotate, shelf stacking of donated items, observing best before and use by dates of stock, maintaining organisation of the garage.</w:t>
            </w:r>
          </w:p>
          <w:p w14:paraId="45028FE8" w14:textId="6AAD7F61" w:rsidR="00B108A4" w:rsidRPr="00370A77" w:rsidRDefault="00370A77" w:rsidP="00AC283B">
            <w:pPr>
              <w:rPr>
                <w:rFonts w:ascii="Verdana" w:hAnsi="Verdana"/>
              </w:rPr>
            </w:pPr>
            <w:r w:rsidRPr="00370A77">
              <w:rPr>
                <w:rFonts w:ascii="Verdana" w:hAnsi="Verdana"/>
              </w:rPr>
              <w:t>Packing up of 48 hours parcels (as per stock sheet) into bags for collection.</w:t>
            </w:r>
          </w:p>
          <w:p w14:paraId="6F5E9A93" w14:textId="77777777" w:rsidR="00370A77" w:rsidRPr="00370A77" w:rsidRDefault="00370A77" w:rsidP="00AC283B">
            <w:pPr>
              <w:rPr>
                <w:rFonts w:ascii="Verdana" w:hAnsi="Verdana"/>
              </w:rPr>
            </w:pPr>
            <w:r w:rsidRPr="00370A77">
              <w:rPr>
                <w:rFonts w:ascii="Verdana" w:hAnsi="Verdana"/>
              </w:rPr>
              <w:t>Packing of Burnley Together food parcels which are collected by individuals daily.</w:t>
            </w:r>
          </w:p>
          <w:p w14:paraId="673292DC" w14:textId="77777777" w:rsidR="00370A77" w:rsidRPr="00370A77" w:rsidRDefault="00370A77" w:rsidP="00AC283B">
            <w:pPr>
              <w:rPr>
                <w:rFonts w:ascii="Verdana" w:hAnsi="Verdana"/>
              </w:rPr>
            </w:pPr>
            <w:r w:rsidRPr="00370A77">
              <w:rPr>
                <w:rFonts w:ascii="Verdana" w:hAnsi="Verdana"/>
              </w:rPr>
              <w:t>Ensuring that all out of date products are discarded appropriately.</w:t>
            </w:r>
          </w:p>
          <w:p w14:paraId="43F943D9" w14:textId="3882DB06" w:rsidR="00370A77" w:rsidRPr="00370A77" w:rsidRDefault="00370A77" w:rsidP="00AC283B">
            <w:pPr>
              <w:rPr>
                <w:rFonts w:ascii="Verdana" w:hAnsi="Verdana"/>
              </w:rPr>
            </w:pPr>
          </w:p>
        </w:tc>
      </w:tr>
      <w:tr w:rsidR="00B108A4" w:rsidRPr="00370A77" w14:paraId="62DE35B1" w14:textId="77777777" w:rsidTr="00D24969">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6DC8F04" w14:textId="77777777" w:rsidR="00B108A4" w:rsidRPr="00370A77" w:rsidRDefault="00B108A4" w:rsidP="00B108A4">
            <w:pPr>
              <w:spacing w:after="0" w:line="240" w:lineRule="auto"/>
              <w:rPr>
                <w:rFonts w:ascii="Verdana" w:eastAsia="Times New Roman" w:hAnsi="Verdana" w:cs="Calibri"/>
                <w:color w:val="323130"/>
                <w:lang w:eastAsia="en-GB"/>
              </w:rPr>
            </w:pPr>
            <w:r w:rsidRPr="00370A77">
              <w:rPr>
                <w:rFonts w:ascii="Verdana" w:eastAsia="Times New Roman" w:hAnsi="Verdana" w:cs="Calibri"/>
                <w:color w:val="1F497D"/>
                <w:bdr w:val="none" w:sz="0" w:space="0" w:color="auto" w:frame="1"/>
                <w:lang w:eastAsia="en-GB"/>
              </w:rPr>
              <w:t>Organisation name/ website:</w:t>
            </w:r>
          </w:p>
        </w:tc>
        <w:tc>
          <w:tcPr>
            <w:tcW w:w="6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6674567" w14:textId="6408F18B" w:rsidR="00B108A4" w:rsidRPr="00370A77" w:rsidRDefault="00591C1F" w:rsidP="006B23C8">
            <w:pPr>
              <w:spacing w:after="0" w:line="240" w:lineRule="auto"/>
              <w:rPr>
                <w:rFonts w:ascii="Verdana" w:eastAsia="Times New Roman" w:hAnsi="Verdana" w:cs="Calibri"/>
                <w:color w:val="323130"/>
                <w:lang w:eastAsia="en-GB"/>
              </w:rPr>
            </w:pPr>
            <w:r w:rsidRPr="00370A77">
              <w:rPr>
                <w:rFonts w:ascii="Verdana" w:eastAsia="Times New Roman" w:hAnsi="Verdana" w:cs="Calibri"/>
                <w:color w:val="1F497D"/>
                <w:bdr w:val="none" w:sz="0" w:space="0" w:color="auto" w:frame="1"/>
                <w:lang w:eastAsia="en-GB"/>
              </w:rPr>
              <w:t xml:space="preserve">BPRCVS </w:t>
            </w:r>
            <w:hyperlink r:id="rId5" w:history="1">
              <w:r w:rsidR="00370A77" w:rsidRPr="00370A77">
                <w:rPr>
                  <w:rStyle w:val="Hyperlink"/>
                  <w:rFonts w:ascii="Verdana" w:eastAsia="Times New Roman" w:hAnsi="Verdana" w:cs="Calibri"/>
                  <w:bdr w:val="none" w:sz="0" w:space="0" w:color="auto" w:frame="1"/>
                  <w:lang w:eastAsia="en-GB"/>
                </w:rPr>
                <w:t>www.bprcvs.co.uk</w:t>
              </w:r>
            </w:hyperlink>
          </w:p>
        </w:tc>
      </w:tr>
      <w:tr w:rsidR="00B108A4" w:rsidRPr="00370A77" w14:paraId="2DF5ABF1" w14:textId="77777777" w:rsidTr="00370A77">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1BEA6C3" w14:textId="77777777" w:rsidR="00B108A4" w:rsidRPr="00370A77" w:rsidRDefault="00B108A4" w:rsidP="00B108A4">
            <w:pPr>
              <w:spacing w:after="0" w:line="240" w:lineRule="auto"/>
              <w:rPr>
                <w:rFonts w:ascii="Verdana" w:eastAsia="Times New Roman" w:hAnsi="Verdana" w:cs="Calibri"/>
                <w:color w:val="323130"/>
                <w:lang w:eastAsia="en-GB"/>
              </w:rPr>
            </w:pPr>
            <w:r w:rsidRPr="00370A77">
              <w:rPr>
                <w:rFonts w:ascii="Verdana" w:eastAsia="Times New Roman" w:hAnsi="Verdana" w:cs="Calibri"/>
                <w:color w:val="1F497D"/>
                <w:bdr w:val="none" w:sz="0" w:space="0" w:color="auto" w:frame="1"/>
                <w:lang w:eastAsia="en-GB"/>
              </w:rPr>
              <w:t>Lead contact:</w:t>
            </w:r>
          </w:p>
        </w:tc>
        <w:tc>
          <w:tcPr>
            <w:tcW w:w="6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104A0E" w14:textId="6BDC85ED" w:rsidR="00B108A4" w:rsidRPr="00370A77" w:rsidRDefault="00370A77" w:rsidP="00B108A4">
            <w:pPr>
              <w:spacing w:after="0" w:line="240" w:lineRule="auto"/>
              <w:rPr>
                <w:rFonts w:ascii="Verdana" w:eastAsia="Times New Roman" w:hAnsi="Verdana" w:cs="Segoe UI"/>
                <w:b/>
                <w:color w:val="323130"/>
                <w:lang w:eastAsia="en-GB"/>
              </w:rPr>
            </w:pPr>
            <w:r w:rsidRPr="00370A77">
              <w:rPr>
                <w:rFonts w:ascii="Verdana" w:eastAsia="Times New Roman" w:hAnsi="Verdana" w:cs="Segoe UI"/>
                <w:b/>
                <w:color w:val="323130"/>
                <w:lang w:eastAsia="en-GB"/>
              </w:rPr>
              <w:t xml:space="preserve">Michelle Walker or </w:t>
            </w:r>
            <w:r w:rsidR="00164F17">
              <w:rPr>
                <w:rFonts w:ascii="Verdana" w:eastAsia="Times New Roman" w:hAnsi="Verdana" w:cs="Segoe UI"/>
                <w:b/>
                <w:color w:val="323130"/>
                <w:lang w:eastAsia="en-GB"/>
              </w:rPr>
              <w:t>Janet Lee</w:t>
            </w:r>
          </w:p>
        </w:tc>
      </w:tr>
      <w:tr w:rsidR="00B108A4" w:rsidRPr="00370A77" w14:paraId="0A43B877" w14:textId="77777777" w:rsidTr="00370A77">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4D21781" w14:textId="77777777" w:rsidR="00B108A4" w:rsidRPr="00370A77" w:rsidRDefault="00B108A4" w:rsidP="00B108A4">
            <w:pPr>
              <w:spacing w:after="0" w:line="240" w:lineRule="auto"/>
              <w:rPr>
                <w:rFonts w:ascii="Verdana" w:eastAsia="Times New Roman" w:hAnsi="Verdana" w:cs="Calibri"/>
                <w:color w:val="323130"/>
                <w:lang w:eastAsia="en-GB"/>
              </w:rPr>
            </w:pPr>
            <w:r w:rsidRPr="00370A77">
              <w:rPr>
                <w:rFonts w:ascii="Verdana" w:eastAsia="Times New Roman" w:hAnsi="Verdana" w:cs="Calibri"/>
                <w:color w:val="1F497D"/>
                <w:bdr w:val="none" w:sz="0" w:space="0" w:color="auto" w:frame="1"/>
                <w:lang w:eastAsia="en-GB"/>
              </w:rPr>
              <w:t>Email:</w:t>
            </w:r>
          </w:p>
        </w:tc>
        <w:tc>
          <w:tcPr>
            <w:tcW w:w="6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4ADC8E16" w14:textId="213174A1" w:rsidR="00B108A4" w:rsidRPr="00370A77" w:rsidRDefault="00370A77" w:rsidP="00B108A4">
            <w:pPr>
              <w:spacing w:after="0" w:line="240" w:lineRule="auto"/>
              <w:rPr>
                <w:rFonts w:ascii="Verdana" w:eastAsia="Times New Roman" w:hAnsi="Verdana" w:cs="Segoe UI"/>
                <w:color w:val="323130"/>
                <w:lang w:eastAsia="en-GB"/>
              </w:rPr>
            </w:pPr>
            <w:hyperlink r:id="rId6" w:history="1">
              <w:r w:rsidRPr="00370A77">
                <w:rPr>
                  <w:rStyle w:val="Hyperlink"/>
                  <w:rFonts w:ascii="Verdana" w:eastAsia="Times New Roman" w:hAnsi="Verdana" w:cs="Segoe UI"/>
                  <w:lang w:eastAsia="en-GB"/>
                </w:rPr>
                <w:t>thehub@bprcvs.co.uk</w:t>
              </w:r>
            </w:hyperlink>
          </w:p>
        </w:tc>
      </w:tr>
      <w:tr w:rsidR="00B108A4" w:rsidRPr="00370A77" w14:paraId="2C6335A3" w14:textId="77777777" w:rsidTr="00370A77">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0851DE" w14:textId="77777777" w:rsidR="00B108A4" w:rsidRPr="00370A77" w:rsidRDefault="00B108A4" w:rsidP="00B108A4">
            <w:pPr>
              <w:spacing w:after="0" w:line="240" w:lineRule="auto"/>
              <w:rPr>
                <w:rFonts w:ascii="Verdana" w:eastAsia="Times New Roman" w:hAnsi="Verdana" w:cs="Calibri"/>
                <w:color w:val="323130"/>
                <w:lang w:eastAsia="en-GB"/>
              </w:rPr>
            </w:pPr>
            <w:r w:rsidRPr="00370A77">
              <w:rPr>
                <w:rFonts w:ascii="Verdana" w:eastAsia="Times New Roman" w:hAnsi="Verdana" w:cs="Calibri"/>
                <w:color w:val="1F497D"/>
                <w:bdr w:val="none" w:sz="0" w:space="0" w:color="auto" w:frame="1"/>
                <w:lang w:eastAsia="en-GB"/>
              </w:rPr>
              <w:t>Telephone</w:t>
            </w:r>
          </w:p>
        </w:tc>
        <w:tc>
          <w:tcPr>
            <w:tcW w:w="6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139AB08" w14:textId="222EC6CB" w:rsidR="00B108A4" w:rsidRPr="00370A77" w:rsidRDefault="00370A77" w:rsidP="00B108A4">
            <w:pPr>
              <w:spacing w:after="0" w:line="240" w:lineRule="auto"/>
              <w:rPr>
                <w:rFonts w:ascii="Verdana" w:eastAsia="Times New Roman" w:hAnsi="Verdana" w:cs="Segoe UI"/>
                <w:color w:val="323130"/>
                <w:lang w:eastAsia="en-GB"/>
              </w:rPr>
            </w:pPr>
            <w:r w:rsidRPr="00370A77">
              <w:rPr>
                <w:rFonts w:ascii="Verdana" w:eastAsia="Times New Roman" w:hAnsi="Verdana" w:cs="Segoe UI"/>
                <w:color w:val="323130"/>
                <w:lang w:eastAsia="en-GB"/>
              </w:rPr>
              <w:t xml:space="preserve">01282 </w:t>
            </w:r>
            <w:r w:rsidR="00164F17">
              <w:rPr>
                <w:rFonts w:ascii="Verdana" w:eastAsia="Times New Roman" w:hAnsi="Verdana" w:cs="Segoe UI"/>
                <w:color w:val="323130"/>
                <w:lang w:eastAsia="en-GB"/>
              </w:rPr>
              <w:t>433740</w:t>
            </w:r>
          </w:p>
        </w:tc>
      </w:tr>
      <w:tr w:rsidR="00B108A4" w:rsidRPr="00370A77" w14:paraId="6410A92B" w14:textId="77777777" w:rsidTr="00370A77">
        <w:tc>
          <w:tcPr>
            <w:tcW w:w="322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50D7EFC" w14:textId="77777777" w:rsidR="00B108A4" w:rsidRPr="00370A77" w:rsidRDefault="00B108A4" w:rsidP="00B108A4">
            <w:pPr>
              <w:spacing w:after="0" w:line="240" w:lineRule="auto"/>
              <w:rPr>
                <w:rFonts w:ascii="Verdana" w:eastAsia="Times New Roman" w:hAnsi="Verdana" w:cs="Calibri"/>
                <w:color w:val="323130"/>
                <w:lang w:eastAsia="en-GB"/>
              </w:rPr>
            </w:pPr>
            <w:r w:rsidRPr="00370A77">
              <w:rPr>
                <w:rFonts w:ascii="Verdana" w:eastAsia="Times New Roman" w:hAnsi="Verdana" w:cs="Calibri"/>
                <w:color w:val="1F497D"/>
                <w:bdr w:val="none" w:sz="0" w:space="0" w:color="auto" w:frame="1"/>
                <w:lang w:eastAsia="en-GB"/>
              </w:rPr>
              <w:t>Address where volunteering will take place: (include postcode)</w:t>
            </w:r>
          </w:p>
        </w:tc>
        <w:tc>
          <w:tcPr>
            <w:tcW w:w="6015" w:type="dxa"/>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3EBB5BEF" w14:textId="77777777" w:rsidR="00B108A4" w:rsidRPr="00370A77" w:rsidRDefault="00370A77" w:rsidP="00B108A4">
            <w:pPr>
              <w:spacing w:after="0" w:line="240" w:lineRule="auto"/>
              <w:rPr>
                <w:rFonts w:ascii="Verdana" w:eastAsia="Times New Roman" w:hAnsi="Verdana" w:cs="Segoe UI"/>
                <w:color w:val="323130"/>
                <w:lang w:eastAsia="en-GB"/>
              </w:rPr>
            </w:pPr>
            <w:r w:rsidRPr="00370A77">
              <w:rPr>
                <w:rFonts w:ascii="Verdana" w:eastAsia="Times New Roman" w:hAnsi="Verdana" w:cs="Segoe UI"/>
                <w:color w:val="323130"/>
                <w:lang w:eastAsia="en-GB"/>
              </w:rPr>
              <w:t>Gannow Community Centre</w:t>
            </w:r>
          </w:p>
          <w:p w14:paraId="4256B96F" w14:textId="77777777" w:rsidR="00370A77" w:rsidRPr="00370A77" w:rsidRDefault="00370A77" w:rsidP="00B108A4">
            <w:pPr>
              <w:spacing w:after="0" w:line="240" w:lineRule="auto"/>
              <w:rPr>
                <w:rFonts w:ascii="Verdana" w:eastAsia="Times New Roman" w:hAnsi="Verdana" w:cs="Segoe UI"/>
                <w:color w:val="323130"/>
                <w:lang w:eastAsia="en-GB"/>
              </w:rPr>
            </w:pPr>
            <w:r w:rsidRPr="00370A77">
              <w:rPr>
                <w:rFonts w:ascii="Verdana" w:eastAsia="Times New Roman" w:hAnsi="Verdana" w:cs="Segoe UI"/>
                <w:color w:val="323130"/>
                <w:lang w:eastAsia="en-GB"/>
              </w:rPr>
              <w:t>Adamson Street</w:t>
            </w:r>
          </w:p>
          <w:p w14:paraId="4050B4CC" w14:textId="77777777" w:rsidR="00370A77" w:rsidRPr="00370A77" w:rsidRDefault="00370A77" w:rsidP="00B108A4">
            <w:pPr>
              <w:spacing w:after="0" w:line="240" w:lineRule="auto"/>
              <w:rPr>
                <w:rFonts w:ascii="Verdana" w:eastAsia="Times New Roman" w:hAnsi="Verdana" w:cs="Segoe UI"/>
                <w:color w:val="323130"/>
                <w:lang w:eastAsia="en-GB"/>
              </w:rPr>
            </w:pPr>
            <w:r w:rsidRPr="00370A77">
              <w:rPr>
                <w:rFonts w:ascii="Verdana" w:eastAsia="Times New Roman" w:hAnsi="Verdana" w:cs="Segoe UI"/>
                <w:color w:val="323130"/>
                <w:lang w:eastAsia="en-GB"/>
              </w:rPr>
              <w:t>Burnley</w:t>
            </w:r>
          </w:p>
          <w:p w14:paraId="21CD8269" w14:textId="05458900" w:rsidR="00370A77" w:rsidRPr="00370A77" w:rsidRDefault="00370A77" w:rsidP="00B108A4">
            <w:pPr>
              <w:spacing w:after="0" w:line="240" w:lineRule="auto"/>
              <w:rPr>
                <w:rFonts w:ascii="Verdana" w:eastAsia="Times New Roman" w:hAnsi="Verdana" w:cs="Segoe UI"/>
                <w:color w:val="323130"/>
                <w:lang w:eastAsia="en-GB"/>
              </w:rPr>
            </w:pPr>
            <w:r w:rsidRPr="00370A77">
              <w:rPr>
                <w:rFonts w:ascii="Verdana" w:eastAsia="Times New Roman" w:hAnsi="Verdana" w:cs="Segoe UI"/>
                <w:color w:val="323130"/>
                <w:lang w:eastAsia="en-GB"/>
              </w:rPr>
              <w:t>BB12 6RB</w:t>
            </w:r>
          </w:p>
        </w:tc>
      </w:tr>
      <w:tr w:rsidR="00B108A4" w:rsidRPr="00370A77" w14:paraId="7D47E28F" w14:textId="77777777" w:rsidTr="00D24969">
        <w:tc>
          <w:tcPr>
            <w:tcW w:w="3227" w:type="dxa"/>
            <w:tcBorders>
              <w:top w:val="nil"/>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14:paraId="6E36CB35" w14:textId="77777777" w:rsidR="00B108A4" w:rsidRPr="00370A77" w:rsidRDefault="00B108A4" w:rsidP="00B108A4">
            <w:pPr>
              <w:spacing w:after="0" w:line="240" w:lineRule="auto"/>
              <w:rPr>
                <w:rFonts w:ascii="Verdana" w:eastAsia="Times New Roman" w:hAnsi="Verdana" w:cs="Calibri"/>
                <w:color w:val="323130"/>
                <w:lang w:eastAsia="en-GB"/>
              </w:rPr>
            </w:pPr>
            <w:r w:rsidRPr="00370A77">
              <w:rPr>
                <w:rFonts w:ascii="Verdana" w:eastAsia="Times New Roman" w:hAnsi="Verdana" w:cs="Calibri"/>
                <w:color w:val="1F497D"/>
                <w:bdr w:val="none" w:sz="0" w:space="0" w:color="auto" w:frame="1"/>
                <w:lang w:eastAsia="en-GB"/>
              </w:rPr>
              <w:t>Role requirements: DBS? Driver? Specialist training/knowledge required?</w:t>
            </w:r>
          </w:p>
        </w:tc>
        <w:tc>
          <w:tcPr>
            <w:tcW w:w="6015" w:type="dxa"/>
            <w:tcBorders>
              <w:top w:val="nil"/>
              <w:left w:val="nil"/>
              <w:bottom w:val="single" w:sz="4" w:space="0" w:color="auto"/>
              <w:right w:val="single" w:sz="8" w:space="0" w:color="auto"/>
            </w:tcBorders>
            <w:shd w:val="clear" w:color="auto" w:fill="FFFFFF"/>
            <w:tcMar>
              <w:top w:w="0" w:type="dxa"/>
              <w:left w:w="108" w:type="dxa"/>
              <w:bottom w:w="0" w:type="dxa"/>
              <w:right w:w="108" w:type="dxa"/>
            </w:tcMar>
            <w:vAlign w:val="center"/>
            <w:hideMark/>
          </w:tcPr>
          <w:p w14:paraId="471EA25F" w14:textId="146E5230" w:rsidR="001158B8" w:rsidRPr="00370A77" w:rsidRDefault="00370A77" w:rsidP="008F32FC">
            <w:pPr>
              <w:spacing w:after="0"/>
              <w:rPr>
                <w:rFonts w:ascii="Verdana" w:hAnsi="Verdana"/>
              </w:rPr>
            </w:pPr>
            <w:r w:rsidRPr="00370A77">
              <w:rPr>
                <w:rFonts w:ascii="Verdana" w:hAnsi="Verdana"/>
              </w:rPr>
              <w:t>All training provided</w:t>
            </w:r>
          </w:p>
        </w:tc>
      </w:tr>
      <w:tr w:rsidR="00D24969" w:rsidRPr="00370A77" w14:paraId="6FB557CA" w14:textId="77777777" w:rsidTr="00D24969">
        <w:tc>
          <w:tcPr>
            <w:tcW w:w="3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9CB962A" w14:textId="77777777" w:rsidR="00D24969" w:rsidRPr="00370A77" w:rsidRDefault="00D24969" w:rsidP="00B108A4">
            <w:pPr>
              <w:spacing w:after="0" w:line="240" w:lineRule="auto"/>
              <w:rPr>
                <w:rFonts w:ascii="Verdana" w:eastAsia="Times New Roman" w:hAnsi="Verdana" w:cs="Calibri"/>
                <w:color w:val="1F497D"/>
                <w:bdr w:val="none" w:sz="0" w:space="0" w:color="auto" w:frame="1"/>
                <w:lang w:eastAsia="en-GB"/>
              </w:rPr>
            </w:pPr>
            <w:r w:rsidRPr="00370A77">
              <w:rPr>
                <w:rFonts w:ascii="Verdana" w:eastAsia="Times New Roman" w:hAnsi="Verdana" w:cs="Calibri"/>
                <w:color w:val="1F497D"/>
                <w:bdr w:val="none" w:sz="0" w:space="0" w:color="auto" w:frame="1"/>
                <w:lang w:eastAsia="en-GB"/>
              </w:rPr>
              <w:t>Date submitted:</w:t>
            </w:r>
          </w:p>
        </w:tc>
        <w:tc>
          <w:tcPr>
            <w:tcW w:w="60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24C99CF" w14:textId="6D37A6BD" w:rsidR="00D24969" w:rsidRPr="00370A77" w:rsidRDefault="00370A77" w:rsidP="008F32FC">
            <w:pPr>
              <w:spacing w:after="0"/>
              <w:rPr>
                <w:rFonts w:ascii="Verdana" w:hAnsi="Verdana"/>
              </w:rPr>
            </w:pPr>
            <w:r w:rsidRPr="00370A77">
              <w:rPr>
                <w:rFonts w:ascii="Verdana" w:hAnsi="Verdana"/>
              </w:rPr>
              <w:t>05.02.2024</w:t>
            </w:r>
          </w:p>
        </w:tc>
      </w:tr>
      <w:tr w:rsidR="00E46723" w:rsidRPr="00370A77" w14:paraId="0326F7E8" w14:textId="77777777" w:rsidTr="00D24969">
        <w:tc>
          <w:tcPr>
            <w:tcW w:w="3227"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0AF1C148" w14:textId="0F79980E" w:rsidR="00E46723" w:rsidRPr="00370A77" w:rsidRDefault="00E46723" w:rsidP="00B108A4">
            <w:pPr>
              <w:spacing w:after="0" w:line="240" w:lineRule="auto"/>
              <w:rPr>
                <w:rFonts w:ascii="Verdana" w:eastAsia="Times New Roman" w:hAnsi="Verdana" w:cs="Calibri"/>
                <w:color w:val="1F497D"/>
                <w:bdr w:val="none" w:sz="0" w:space="0" w:color="auto" w:frame="1"/>
                <w:lang w:eastAsia="en-GB"/>
              </w:rPr>
            </w:pPr>
            <w:r>
              <w:rPr>
                <w:rFonts w:ascii="Verdana" w:eastAsia="Times New Roman" w:hAnsi="Verdana" w:cs="Calibri"/>
                <w:color w:val="1F497D"/>
                <w:bdr w:val="none" w:sz="0" w:space="0" w:color="auto" w:frame="1"/>
                <w:lang w:eastAsia="en-GB"/>
              </w:rPr>
              <w:t>Date Updated:</w:t>
            </w:r>
          </w:p>
        </w:tc>
        <w:tc>
          <w:tcPr>
            <w:tcW w:w="6015"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90A56B" w14:textId="053FA54F" w:rsidR="00FB029F" w:rsidRPr="00370A77" w:rsidRDefault="00FB029F" w:rsidP="008F32FC">
            <w:pPr>
              <w:spacing w:after="0"/>
              <w:rPr>
                <w:rFonts w:ascii="Verdana" w:hAnsi="Verdana"/>
              </w:rPr>
            </w:pPr>
            <w:r>
              <w:rPr>
                <w:rFonts w:ascii="Verdana" w:hAnsi="Verdana"/>
              </w:rPr>
              <w:t>02.04.25</w:t>
            </w:r>
          </w:p>
        </w:tc>
      </w:tr>
    </w:tbl>
    <w:p w14:paraId="76D150A3" w14:textId="77777777" w:rsidR="00B108A4" w:rsidRPr="00370A77" w:rsidRDefault="00B108A4" w:rsidP="00B108A4">
      <w:pPr>
        <w:shd w:val="clear" w:color="auto" w:fill="FFFFFF"/>
        <w:spacing w:after="0" w:line="240" w:lineRule="auto"/>
        <w:rPr>
          <w:rFonts w:ascii="Verdana" w:eastAsia="Times New Roman" w:hAnsi="Verdana" w:cs="Calibri"/>
          <w:color w:val="323130"/>
          <w:lang w:eastAsia="en-GB"/>
        </w:rPr>
      </w:pPr>
      <w:r w:rsidRPr="00370A77">
        <w:rPr>
          <w:rFonts w:ascii="Verdana" w:eastAsia="Times New Roman" w:hAnsi="Verdana" w:cs="Calibri"/>
          <w:color w:val="323130"/>
          <w:lang w:eastAsia="en-GB"/>
        </w:rPr>
        <w:t> </w:t>
      </w:r>
    </w:p>
    <w:sectPr w:rsidR="00B108A4" w:rsidRPr="00370A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F5B2AF6"/>
    <w:multiLevelType w:val="hybridMultilevel"/>
    <w:tmpl w:val="CF2EC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8DC1641"/>
    <w:multiLevelType w:val="hybridMultilevel"/>
    <w:tmpl w:val="C78001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7C132842"/>
    <w:multiLevelType w:val="hybridMultilevel"/>
    <w:tmpl w:val="69787A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7414430">
    <w:abstractNumId w:val="1"/>
  </w:num>
  <w:num w:numId="2" w16cid:durableId="967205847">
    <w:abstractNumId w:val="0"/>
  </w:num>
  <w:num w:numId="3" w16cid:durableId="5515762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08A4"/>
    <w:rsid w:val="001158B8"/>
    <w:rsid w:val="00157844"/>
    <w:rsid w:val="00164F17"/>
    <w:rsid w:val="001C5D7E"/>
    <w:rsid w:val="00304393"/>
    <w:rsid w:val="00331E50"/>
    <w:rsid w:val="00370A77"/>
    <w:rsid w:val="003B45DA"/>
    <w:rsid w:val="00482A79"/>
    <w:rsid w:val="00591C1F"/>
    <w:rsid w:val="005A26CC"/>
    <w:rsid w:val="00661D70"/>
    <w:rsid w:val="006B23C8"/>
    <w:rsid w:val="007D1A9B"/>
    <w:rsid w:val="008C7D52"/>
    <w:rsid w:val="008F32FC"/>
    <w:rsid w:val="009724E8"/>
    <w:rsid w:val="00AC283B"/>
    <w:rsid w:val="00B108A4"/>
    <w:rsid w:val="00C465AC"/>
    <w:rsid w:val="00D24969"/>
    <w:rsid w:val="00D33F2F"/>
    <w:rsid w:val="00D5335A"/>
    <w:rsid w:val="00D5460F"/>
    <w:rsid w:val="00D977FF"/>
    <w:rsid w:val="00E30FE8"/>
    <w:rsid w:val="00E46723"/>
    <w:rsid w:val="00FB029F"/>
    <w:rsid w:val="00FF19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41BA9"/>
  <w15:docId w15:val="{CADA4BD7-7DFA-4CA3-BAE8-40592B805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108A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108A4"/>
    <w:rPr>
      <w:color w:val="0000FF"/>
      <w:u w:val="single"/>
    </w:rPr>
  </w:style>
  <w:style w:type="paragraph" w:styleId="ListParagraph">
    <w:name w:val="List Paragraph"/>
    <w:basedOn w:val="Normal"/>
    <w:uiPriority w:val="34"/>
    <w:qFormat/>
    <w:rsid w:val="001158B8"/>
    <w:pPr>
      <w:ind w:left="720"/>
      <w:contextualSpacing/>
    </w:pPr>
  </w:style>
  <w:style w:type="character" w:styleId="UnresolvedMention">
    <w:name w:val="Unresolved Mention"/>
    <w:basedOn w:val="DefaultParagraphFont"/>
    <w:uiPriority w:val="99"/>
    <w:semiHidden/>
    <w:unhideWhenUsed/>
    <w:rsid w:val="00370A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685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hehub@bprcvs.co.uk" TargetMode="External"/><Relationship Id="rId5" Type="http://schemas.openxmlformats.org/officeDocument/2006/relationships/hyperlink" Target="http://www.bprcv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901</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dc:creator>
  <cp:lastModifiedBy>Michelle Walker</cp:lastModifiedBy>
  <cp:revision>8</cp:revision>
  <cp:lastPrinted>2024-02-05T12:34:00Z</cp:lastPrinted>
  <dcterms:created xsi:type="dcterms:W3CDTF">2024-02-05T12:26:00Z</dcterms:created>
  <dcterms:modified xsi:type="dcterms:W3CDTF">2025-04-02T08:43:00Z</dcterms:modified>
</cp:coreProperties>
</file>